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E7" w:rsidRPr="00EA2FE7" w:rsidRDefault="00D835F0" w:rsidP="00EA2FE7">
      <w:pPr>
        <w:rPr>
          <w:rFonts w:ascii="Times New Roman" w:hAnsi="Times New Roman" w:cs="Times New Roman"/>
          <w:bCs/>
          <w:sz w:val="20"/>
          <w:szCs w:val="20"/>
        </w:rPr>
      </w:pPr>
      <w:r w:rsidRPr="00D835F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835F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A2FE7">
        <w:rPr>
          <w:rFonts w:ascii="Times New Roman" w:hAnsi="Times New Roman" w:cs="Times New Roman"/>
          <w:bCs/>
          <w:sz w:val="20"/>
          <w:szCs w:val="20"/>
        </w:rPr>
        <w:t>Комитет по образованию администрации</w:t>
      </w: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A2FE7">
        <w:rPr>
          <w:rFonts w:ascii="Times New Roman" w:hAnsi="Times New Roman" w:cs="Times New Roman"/>
          <w:bCs/>
          <w:sz w:val="20"/>
          <w:szCs w:val="20"/>
        </w:rPr>
        <w:t>МО «</w:t>
      </w:r>
      <w:proofErr w:type="spellStart"/>
      <w:r w:rsidRPr="00EA2FE7">
        <w:rPr>
          <w:rFonts w:ascii="Times New Roman" w:hAnsi="Times New Roman" w:cs="Times New Roman"/>
          <w:bCs/>
          <w:sz w:val="20"/>
          <w:szCs w:val="20"/>
        </w:rPr>
        <w:t>Аларский</w:t>
      </w:r>
      <w:proofErr w:type="spellEnd"/>
      <w:r w:rsidRPr="00EA2FE7">
        <w:rPr>
          <w:rFonts w:ascii="Times New Roman" w:hAnsi="Times New Roman" w:cs="Times New Roman"/>
          <w:bCs/>
          <w:sz w:val="20"/>
          <w:szCs w:val="20"/>
        </w:rPr>
        <w:t xml:space="preserve"> район»</w:t>
      </w: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A2FE7">
        <w:rPr>
          <w:rFonts w:ascii="Times New Roman" w:hAnsi="Times New Roman" w:cs="Times New Roman"/>
          <w:bCs/>
          <w:sz w:val="20"/>
          <w:szCs w:val="20"/>
        </w:rPr>
        <w:t xml:space="preserve">МБОУ </w:t>
      </w:r>
      <w:proofErr w:type="spellStart"/>
      <w:r w:rsidRPr="00EA2FE7">
        <w:rPr>
          <w:rFonts w:ascii="Times New Roman" w:hAnsi="Times New Roman" w:cs="Times New Roman"/>
          <w:bCs/>
          <w:sz w:val="20"/>
          <w:szCs w:val="20"/>
        </w:rPr>
        <w:t>Кутуликская</w:t>
      </w:r>
      <w:proofErr w:type="spellEnd"/>
      <w:r w:rsidRPr="00EA2FE7">
        <w:rPr>
          <w:rFonts w:ascii="Times New Roman" w:hAnsi="Times New Roman" w:cs="Times New Roman"/>
          <w:bCs/>
          <w:sz w:val="20"/>
          <w:szCs w:val="20"/>
        </w:rPr>
        <w:t xml:space="preserve"> СОШ</w:t>
      </w: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A2FE7">
        <w:rPr>
          <w:rFonts w:ascii="Times New Roman" w:hAnsi="Times New Roman" w:cs="Times New Roman"/>
          <w:bCs/>
          <w:sz w:val="20"/>
          <w:szCs w:val="20"/>
        </w:rPr>
        <w:t xml:space="preserve">Адаптированная рабочая общеобразовательная программа для детей с ограниченными возможностями здоровья (легкая </w:t>
      </w:r>
      <w:proofErr w:type="gramStart"/>
      <w:r w:rsidRPr="00EA2FE7">
        <w:rPr>
          <w:rFonts w:ascii="Times New Roman" w:hAnsi="Times New Roman" w:cs="Times New Roman"/>
          <w:bCs/>
          <w:sz w:val="20"/>
          <w:szCs w:val="20"/>
        </w:rPr>
        <w:t>УО)</w:t>
      </w:r>
      <w:r>
        <w:rPr>
          <w:rFonts w:ascii="Times New Roman" w:hAnsi="Times New Roman" w:cs="Times New Roman"/>
          <w:bCs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ЗПР)</w:t>
      </w: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A2FE7">
        <w:rPr>
          <w:rFonts w:ascii="Times New Roman" w:hAnsi="Times New Roman" w:cs="Times New Roman"/>
          <w:bCs/>
          <w:sz w:val="20"/>
          <w:szCs w:val="20"/>
        </w:rPr>
        <w:t>по музыке и пению</w:t>
      </w: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5 </w:t>
      </w:r>
      <w:r w:rsidRPr="00EA2FE7">
        <w:rPr>
          <w:rFonts w:ascii="Times New Roman" w:hAnsi="Times New Roman" w:cs="Times New Roman"/>
          <w:bCs/>
          <w:sz w:val="20"/>
          <w:szCs w:val="20"/>
        </w:rPr>
        <w:t>КЛАСС</w:t>
      </w:r>
    </w:p>
    <w:p w:rsidR="00EA2FE7" w:rsidRPr="00EA2FE7" w:rsidRDefault="00EA2FE7" w:rsidP="00EA2FE7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A2FE7">
        <w:rPr>
          <w:rFonts w:ascii="Times New Roman" w:hAnsi="Times New Roman" w:cs="Times New Roman"/>
          <w:bCs/>
          <w:sz w:val="20"/>
          <w:szCs w:val="20"/>
        </w:rPr>
        <w:t>На 2018-2019 учебный год</w:t>
      </w:r>
    </w:p>
    <w:p w:rsidR="00D835F0" w:rsidRPr="00D835F0" w:rsidRDefault="00D835F0" w:rsidP="00EA2FE7">
      <w:pPr>
        <w:rPr>
          <w:rFonts w:ascii="Times New Roman" w:hAnsi="Times New Roman" w:cs="Times New Roman"/>
          <w:sz w:val="24"/>
          <w:szCs w:val="24"/>
        </w:rPr>
      </w:pPr>
    </w:p>
    <w:p w:rsidR="00D835F0" w:rsidRPr="00D835F0" w:rsidRDefault="00D835F0" w:rsidP="00D835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35F0" w:rsidRPr="00D835F0" w:rsidRDefault="00D835F0" w:rsidP="00D835F0">
      <w:pPr>
        <w:rPr>
          <w:rFonts w:ascii="Times New Roman" w:hAnsi="Times New Roman" w:cs="Times New Roman"/>
          <w:sz w:val="24"/>
          <w:szCs w:val="24"/>
        </w:rPr>
      </w:pPr>
    </w:p>
    <w:p w:rsidR="00D835F0" w:rsidRPr="00D835F0" w:rsidRDefault="00D835F0" w:rsidP="00D835F0">
      <w:pPr>
        <w:jc w:val="right"/>
        <w:rPr>
          <w:rFonts w:ascii="Times New Roman" w:hAnsi="Times New Roman" w:cs="Times New Roman"/>
          <w:sz w:val="24"/>
          <w:szCs w:val="24"/>
        </w:rPr>
      </w:pPr>
      <w:r w:rsidRPr="00D835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835F0">
        <w:rPr>
          <w:rFonts w:ascii="Times New Roman" w:hAnsi="Times New Roman" w:cs="Times New Roman"/>
          <w:sz w:val="24"/>
          <w:szCs w:val="24"/>
        </w:rPr>
        <w:t xml:space="preserve">Составила учитель музыки </w:t>
      </w:r>
    </w:p>
    <w:p w:rsidR="00D835F0" w:rsidRPr="00D835F0" w:rsidRDefault="00D835F0" w:rsidP="00D835F0">
      <w:pPr>
        <w:jc w:val="right"/>
        <w:rPr>
          <w:rFonts w:ascii="Times New Roman" w:hAnsi="Times New Roman" w:cs="Times New Roman"/>
          <w:sz w:val="24"/>
          <w:szCs w:val="24"/>
        </w:rPr>
      </w:pPr>
      <w:r w:rsidRPr="00D835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Терехина Е.С.</w:t>
      </w:r>
    </w:p>
    <w:p w:rsidR="00D835F0" w:rsidRPr="00D835F0" w:rsidRDefault="00D835F0" w:rsidP="00D835F0">
      <w:pPr>
        <w:jc w:val="both"/>
        <w:rPr>
          <w:rFonts w:ascii="Times New Roman" w:hAnsi="Times New Roman" w:cs="Times New Roman"/>
          <w:sz w:val="24"/>
          <w:szCs w:val="24"/>
        </w:rPr>
      </w:pPr>
      <w:r w:rsidRPr="00D835F0">
        <w:rPr>
          <w:rFonts w:ascii="Times New Roman" w:hAnsi="Times New Roman" w:cs="Times New Roman"/>
          <w:sz w:val="24"/>
          <w:szCs w:val="24"/>
        </w:rPr>
        <w:t>Утверждено:</w:t>
      </w:r>
    </w:p>
    <w:p w:rsidR="00BD727F" w:rsidRDefault="00D835F0" w:rsidP="00D835F0">
      <w:pPr>
        <w:jc w:val="both"/>
        <w:rPr>
          <w:rFonts w:ascii="Times New Roman" w:hAnsi="Times New Roman" w:cs="Times New Roman"/>
          <w:sz w:val="24"/>
          <w:szCs w:val="24"/>
        </w:rPr>
      </w:pPr>
      <w:r w:rsidRPr="00D835F0">
        <w:rPr>
          <w:rFonts w:ascii="Times New Roman" w:hAnsi="Times New Roman" w:cs="Times New Roman"/>
          <w:sz w:val="24"/>
          <w:szCs w:val="24"/>
        </w:rPr>
        <w:t xml:space="preserve">Рассмотрено на заседании МО                             Зам. Директора по ОВЗ                   </w:t>
      </w:r>
      <w:r w:rsidR="00BD727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835F0">
        <w:rPr>
          <w:rFonts w:ascii="Times New Roman" w:hAnsi="Times New Roman" w:cs="Times New Roman"/>
          <w:sz w:val="24"/>
          <w:szCs w:val="24"/>
        </w:rPr>
        <w:t xml:space="preserve"> Директор школы </w:t>
      </w:r>
    </w:p>
    <w:p w:rsidR="00D835F0" w:rsidRPr="00D835F0" w:rsidRDefault="00D835F0" w:rsidP="00D835F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35F0">
        <w:rPr>
          <w:rFonts w:ascii="Times New Roman" w:hAnsi="Times New Roman" w:cs="Times New Roman"/>
          <w:sz w:val="24"/>
          <w:szCs w:val="24"/>
        </w:rPr>
        <w:t>Руководитель  МО</w:t>
      </w:r>
      <w:proofErr w:type="gramEnd"/>
      <w:r w:rsidRPr="00D835F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35F0" w:rsidRPr="00D835F0" w:rsidRDefault="00D835F0" w:rsidP="00D835F0">
      <w:pPr>
        <w:jc w:val="both"/>
        <w:rPr>
          <w:rFonts w:ascii="Times New Roman" w:hAnsi="Times New Roman" w:cs="Times New Roman"/>
          <w:sz w:val="24"/>
          <w:szCs w:val="24"/>
        </w:rPr>
      </w:pPr>
      <w:r w:rsidRPr="00BD727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D727F">
        <w:rPr>
          <w:rFonts w:ascii="Times New Roman" w:hAnsi="Times New Roman" w:cs="Times New Roman"/>
          <w:sz w:val="24"/>
          <w:szCs w:val="24"/>
        </w:rPr>
        <w:t>Гудова</w:t>
      </w:r>
      <w:proofErr w:type="spellEnd"/>
      <w:r w:rsidR="00BD727F">
        <w:rPr>
          <w:rFonts w:ascii="Times New Roman" w:hAnsi="Times New Roman" w:cs="Times New Roman"/>
          <w:sz w:val="24"/>
          <w:szCs w:val="24"/>
        </w:rPr>
        <w:t xml:space="preserve"> Л.И.</w:t>
      </w:r>
      <w:r w:rsidRPr="00BD727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D727F" w:rsidRPr="00BD727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D727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BD727F">
        <w:rPr>
          <w:rFonts w:ascii="Times New Roman" w:hAnsi="Times New Roman" w:cs="Times New Roman"/>
          <w:sz w:val="24"/>
          <w:szCs w:val="24"/>
        </w:rPr>
        <w:t>Шушурихина</w:t>
      </w:r>
      <w:proofErr w:type="spellEnd"/>
      <w:r w:rsidRPr="00BD727F">
        <w:rPr>
          <w:rFonts w:ascii="Times New Roman" w:hAnsi="Times New Roman" w:cs="Times New Roman"/>
          <w:sz w:val="24"/>
          <w:szCs w:val="24"/>
        </w:rPr>
        <w:t xml:space="preserve"> В.А.</w:t>
      </w:r>
      <w:r w:rsidRPr="00D835F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D727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Pr="00D835F0">
        <w:rPr>
          <w:rFonts w:ascii="Times New Roman" w:hAnsi="Times New Roman" w:cs="Times New Roman"/>
          <w:sz w:val="24"/>
          <w:szCs w:val="24"/>
        </w:rPr>
        <w:t>Санжихаева</w:t>
      </w:r>
      <w:proofErr w:type="spellEnd"/>
      <w:r w:rsidRPr="00D835F0">
        <w:rPr>
          <w:rFonts w:ascii="Times New Roman" w:hAnsi="Times New Roman" w:cs="Times New Roman"/>
          <w:sz w:val="24"/>
          <w:szCs w:val="24"/>
        </w:rPr>
        <w:t xml:space="preserve"> О.Д.                                               </w:t>
      </w:r>
    </w:p>
    <w:p w:rsidR="00BD727F" w:rsidRDefault="00D835F0" w:rsidP="00D835F0">
      <w:pPr>
        <w:jc w:val="both"/>
        <w:rPr>
          <w:rFonts w:ascii="Times New Roman" w:hAnsi="Times New Roman" w:cs="Times New Roman"/>
          <w:sz w:val="24"/>
          <w:szCs w:val="24"/>
        </w:rPr>
      </w:pPr>
      <w:r w:rsidRPr="00D835F0">
        <w:rPr>
          <w:rFonts w:ascii="Times New Roman" w:hAnsi="Times New Roman" w:cs="Times New Roman"/>
          <w:sz w:val="24"/>
          <w:szCs w:val="24"/>
        </w:rPr>
        <w:t xml:space="preserve">Протокол №5 _____________                       </w:t>
      </w:r>
      <w:r w:rsidR="00BD727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835F0">
        <w:rPr>
          <w:rFonts w:ascii="Times New Roman" w:hAnsi="Times New Roman" w:cs="Times New Roman"/>
          <w:sz w:val="24"/>
          <w:szCs w:val="24"/>
        </w:rPr>
        <w:t xml:space="preserve"> _______________                            </w:t>
      </w:r>
      <w:r w:rsidR="00BD727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835F0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D835F0" w:rsidRPr="00BD727F" w:rsidRDefault="00BD727F" w:rsidP="00BD72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10.06. 2017                                                                </w:t>
      </w:r>
      <w:r w:rsidR="00D835F0" w:rsidRPr="00D835F0">
        <w:rPr>
          <w:rFonts w:ascii="Times New Roman" w:hAnsi="Times New Roman" w:cs="Times New Roman"/>
          <w:bCs/>
          <w:sz w:val="24"/>
          <w:szCs w:val="24"/>
        </w:rPr>
        <w:t xml:space="preserve"> Кутулик,2018</w:t>
      </w:r>
    </w:p>
    <w:p w:rsidR="002857F4" w:rsidRPr="002857F4" w:rsidRDefault="002857F4" w:rsidP="00CB01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                                                    </w:t>
      </w:r>
      <w:r w:rsidRPr="002857F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CB013C" w:rsidRPr="002857F4" w:rsidRDefault="00BD727F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Учени</w:t>
      </w:r>
      <w:r w:rsidR="00CB013C" w:rsidRPr="002857F4">
        <w:rPr>
          <w:rFonts w:ascii="Times New Roman" w:hAnsi="Times New Roman" w:cs="Times New Roman"/>
          <w:sz w:val="24"/>
          <w:szCs w:val="24"/>
        </w:rPr>
        <w:t xml:space="preserve">к научится: понимать значение интонации в музыке как носителя образного смысла; анализировать средства музыкальной выразительности: мелодию, ритм, темп, динамику, лад;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определять характер музыкальных образов (лирических, драматических, героических, романтических, эпических);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выявлять общее и особенное при сравнении музыкальных произведений на основе полученных знаний об интонационной природе музыки;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понимать жизненно-образное содержание музыкальных произведений разных жанров;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различать и характеризовать приемы взаимодействия и развития образов музыкальных произведений;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различать многообразие музыкальных образов и способов их развития; производить интонационно-образный анализ музыкального произведения; понимать основной принцип построения и развития музыки; анализировать взаимосвязь жизненного содержания музыки и музыкальных образов; 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понимать значение устного народного музыкального творчества в развитии общей культуры народа;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определять основные жанры русской народной музыки: былины, лирические песни, частушки, разновидности обрядовых песен; понимать специфику перевоплощения народной музыки в произведениях композиторов;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понимать взаимосвязь профессиональной композиторской музыки и народного музыкального творчества;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определять основные признаки исторических эпох, стилевых направлений и национальных школ в западноевропейской музыке;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узнавать характерные черты и образцы творчества крупнейших русских и зарубежных композиторов;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выявлять общее и особенное при сравнении музыкальных произведений на основе полученных знаний о стилевых направлениях;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lastRenderedPageBreak/>
        <w:t xml:space="preserve">различать жанры вокальной, инструментальной, </w:t>
      </w:r>
      <w:proofErr w:type="spellStart"/>
      <w:r w:rsidRPr="002857F4">
        <w:rPr>
          <w:rFonts w:ascii="Times New Roman" w:hAnsi="Times New Roman" w:cs="Times New Roman"/>
          <w:sz w:val="24"/>
          <w:szCs w:val="24"/>
        </w:rPr>
        <w:t>вокальноинструментальной</w:t>
      </w:r>
      <w:proofErr w:type="spellEnd"/>
      <w:r w:rsidRPr="002857F4">
        <w:rPr>
          <w:rFonts w:ascii="Times New Roman" w:hAnsi="Times New Roman" w:cs="Times New Roman"/>
          <w:sz w:val="24"/>
          <w:szCs w:val="24"/>
        </w:rPr>
        <w:t xml:space="preserve">, камерно-инструментальной, симфонической музыки; называть основные жанры светской музыки малой (баллада, баркарола, ноктюрн, романс, этюд и т.п.) и крупной формы (соната, симфония, кантата, концерт и т.п.);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узнавать формы построения музыки (двухчастную, трехчастную, вариации, рондо);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определять тембры музыкальных инструментов;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называть и определять звучание музыкальных инструментов: духовых, струнных, ударных, современных электронных;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определять виды оркестров: симфонического, духового, камерного, оркестра народных инструментов, </w:t>
      </w:r>
      <w:proofErr w:type="spellStart"/>
      <w:r w:rsidRPr="002857F4">
        <w:rPr>
          <w:rFonts w:ascii="Times New Roman" w:hAnsi="Times New Roman" w:cs="Times New Roman"/>
          <w:sz w:val="24"/>
          <w:szCs w:val="24"/>
        </w:rPr>
        <w:t>эстрадно</w:t>
      </w:r>
      <w:proofErr w:type="spellEnd"/>
      <w:r w:rsidRPr="002857F4">
        <w:rPr>
          <w:rFonts w:ascii="Times New Roman" w:hAnsi="Times New Roman" w:cs="Times New Roman"/>
          <w:sz w:val="24"/>
          <w:szCs w:val="24"/>
        </w:rPr>
        <w:t xml:space="preserve">-джазового оркестра; владеть музыкальными терминами в пределах изучаемой темы; 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определять характерные особенности музыкального языка; эмоционально-образно воспринимать и характеризовать музыкальные произведения;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r w:rsidRPr="002857F4">
        <w:rPr>
          <w:rFonts w:ascii="Times New Roman" w:hAnsi="Times New Roman" w:cs="Times New Roman"/>
          <w:sz w:val="24"/>
          <w:szCs w:val="24"/>
        </w:rPr>
        <w:tab/>
        <w:t xml:space="preserve">произведения </w:t>
      </w:r>
      <w:r w:rsidRPr="002857F4">
        <w:rPr>
          <w:rFonts w:ascii="Times New Roman" w:hAnsi="Times New Roman" w:cs="Times New Roman"/>
          <w:sz w:val="24"/>
          <w:szCs w:val="24"/>
        </w:rPr>
        <w:tab/>
        <w:t xml:space="preserve">выдающихся </w:t>
      </w:r>
      <w:r w:rsidRPr="002857F4">
        <w:rPr>
          <w:rFonts w:ascii="Times New Roman" w:hAnsi="Times New Roman" w:cs="Times New Roman"/>
          <w:sz w:val="24"/>
          <w:szCs w:val="24"/>
        </w:rPr>
        <w:tab/>
        <w:t xml:space="preserve">композиторов </w:t>
      </w:r>
      <w:r w:rsidRPr="002857F4">
        <w:rPr>
          <w:rFonts w:ascii="Times New Roman" w:hAnsi="Times New Roman" w:cs="Times New Roman"/>
          <w:sz w:val="24"/>
          <w:szCs w:val="24"/>
        </w:rPr>
        <w:tab/>
        <w:t xml:space="preserve">прошлого </w:t>
      </w:r>
      <w:r w:rsidRPr="002857F4">
        <w:rPr>
          <w:rFonts w:ascii="Times New Roman" w:hAnsi="Times New Roman" w:cs="Times New Roman"/>
          <w:sz w:val="24"/>
          <w:szCs w:val="24"/>
        </w:rPr>
        <w:tab/>
        <w:t xml:space="preserve">и современности;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анализировать единство жизненного содержания и художественной формы в различных музыкальных образах;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творчески интерпретировать содержание музыкальных произведений; выявлять особенности интерпретации одной и той же художественной идеи, сюжета в творчестве различных композиторов; анализировать различные трактовки одного и того же произведения, аргументируя исполнительскую интерпретацию замысла композитора; различать интерпретацию классической музыки в современных обработках;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определять характерные признаки современной популярной музыки; называть стили рок-музыки и ее отдельных направлений: рок-оперы, рок-н- ролла и др.; анализировать творчество исполнителей авторской песни; выявлять особенности взаимодействия музыки с другими видами искусства;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находить жанровые параллели между музыкой и другими видами искусств; сравнивать интонации музыкального, живописного и литературного произведений;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понимать взаимодействие музыки, изобразительного искусства и литературы на основе осознания специфики языка каждого из них; находить ассоциативные связи между художественными образами музыки, изобразительного искусства и литературы;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понимать значимость музыки в творчестве писателей и поэтов; называть и определять на слух мужские (тенор, баритон, бас) и женские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lastRenderedPageBreak/>
        <w:t xml:space="preserve">(сопрано, меццо-сопрано, контральто) певческие голоса; определять разновидности хоровых коллективов по стилю (манере) исполнения: народные, академические;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владеть навыками вокально-хорового </w:t>
      </w:r>
      <w:proofErr w:type="spellStart"/>
      <w:r w:rsidRPr="002857F4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2857F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proofErr w:type="spellStart"/>
      <w:r w:rsidRPr="002857F4">
        <w:rPr>
          <w:rFonts w:ascii="Times New Roman" w:hAnsi="Times New Roman" w:cs="Times New Roman"/>
          <w:sz w:val="24"/>
          <w:szCs w:val="24"/>
          <w:lang w:val="en-US"/>
        </w:rPr>
        <w:t>acappella</w:t>
      </w:r>
      <w:proofErr w:type="spellEnd"/>
      <w:r w:rsidRPr="002857F4">
        <w:rPr>
          <w:rFonts w:ascii="Times New Roman" w:hAnsi="Times New Roman" w:cs="Times New Roman"/>
          <w:sz w:val="24"/>
          <w:szCs w:val="24"/>
        </w:rPr>
        <w:t xml:space="preserve">); творчески интерпретировать содержание музыкального произведения в пении; участвовать в коллективной исполнительской деятельности, используя различные формы индивидуального и группового </w:t>
      </w:r>
      <w:proofErr w:type="spellStart"/>
      <w:r w:rsidRPr="002857F4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2857F4">
        <w:rPr>
          <w:rFonts w:ascii="Times New Roman" w:hAnsi="Times New Roman" w:cs="Times New Roman"/>
          <w:sz w:val="24"/>
          <w:szCs w:val="24"/>
        </w:rPr>
        <w:t xml:space="preserve">; размышлять о знакомом музыкальном произведении, высказывать суждения об основной идее, о средствах и формах ее воплощения; передавать свои музыкальные впечатления в устной или письменной форме;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проявлять творческую инициативу, участвуя в музыкально-эстетической деятельности;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понимать специфику музыки как вида искусства и ее значение в жизни человека и общества; эмоционально проживать исторические события и судьбы защитников Отечества, воплощаемые в музыкальных произведениях; приводить примеры выдающихся (в том числе современных) отечественных и </w:t>
      </w:r>
      <w:proofErr w:type="gramStart"/>
      <w:r w:rsidRPr="002857F4">
        <w:rPr>
          <w:rFonts w:ascii="Times New Roman" w:hAnsi="Times New Roman" w:cs="Times New Roman"/>
          <w:sz w:val="24"/>
          <w:szCs w:val="24"/>
        </w:rPr>
        <w:t>зарубежных музыкальных исполнителей</w:t>
      </w:r>
      <w:proofErr w:type="gramEnd"/>
      <w:r w:rsidRPr="002857F4">
        <w:rPr>
          <w:rFonts w:ascii="Times New Roman" w:hAnsi="Times New Roman" w:cs="Times New Roman"/>
          <w:sz w:val="24"/>
          <w:szCs w:val="24"/>
        </w:rPr>
        <w:t xml:space="preserve"> и исполнительских коллективов;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применять современные информационно-коммуникационные технологии для записи и воспроизведения музыки;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обосновывать собственные предпочтения, касающиеся музыкальных произведений различных стилей и жанров;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использовать знания о музыке и музыкантах, полученные на занятиях, при составлении домашней фонотеки, видеотеки; использовать приобретенные знания и умения в практической деятельности и повседневной жизни (в том числе в творческой и сценической).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понимать истоки и интонационное своеобразие, характерные черты и признаки, традиций, обрядов музыкального фольклора разных стран мира; понимать особенности языка западноевропейской музыки на примере мадригала, мотета, кантаты, прелюдии, фуги, мессы, реквиема; понимать особенности языка отечественной духовной и светской музыкальной культуры на примере канта, литургии, хорового концерта; определять специфику духовной музыки в эпоху Средневековья; распознавать мелодику знаменного распева - основы древнерусской церковной музыки;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различать формы построения музыки (сонатно-симфонический цикл, сюита), понимать их возможности в воплощении и развитии музыкальных образов; выделять признаки для установления стилевых связей в процессе изучения музыкального искусства; </w:t>
      </w:r>
    </w:p>
    <w:p w:rsidR="00CB013C" w:rsidRPr="002857F4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различать и передавать в художественно-творческой деятельности характер, эмоциональное состояние и свое отношение к природе, человеку, обществу; исполнять свою партию в хоре в простейших двухголосных произведениях, в том числе с ориентацией на нотную запись; </w:t>
      </w:r>
    </w:p>
    <w:p w:rsidR="00CB013C" w:rsidRDefault="00CB013C" w:rsidP="00CB013C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lastRenderedPageBreak/>
        <w:t xml:space="preserve">активно использовать язык музыки для освоения содержания различных учебных предметов (литературы, русского языка, окружающего мира, математики и др.). 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857F4">
        <w:rPr>
          <w:rFonts w:ascii="Times New Roman" w:hAnsi="Times New Roman" w:cs="Times New Roman"/>
          <w:sz w:val="24"/>
          <w:szCs w:val="24"/>
        </w:rPr>
        <w:t>ТРЕБОВАНИЯ  к</w:t>
      </w:r>
      <w:proofErr w:type="gramEnd"/>
      <w:r w:rsidRPr="002857F4">
        <w:rPr>
          <w:rFonts w:ascii="Times New Roman" w:hAnsi="Times New Roman" w:cs="Times New Roman"/>
          <w:sz w:val="24"/>
          <w:szCs w:val="24"/>
        </w:rPr>
        <w:t xml:space="preserve"> уровню подготовки учащихся.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В результате изучения музыки ученик должен: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2857F4" w:rsidRPr="002857F4" w:rsidRDefault="002857F4" w:rsidP="002857F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специфику музыки как вида искусства;</w:t>
      </w:r>
    </w:p>
    <w:p w:rsidR="002857F4" w:rsidRPr="002857F4" w:rsidRDefault="002857F4" w:rsidP="002857F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значение музыки в художественной культуре и ее роль в синтетических видах творчества;</w:t>
      </w:r>
    </w:p>
    <w:p w:rsidR="002857F4" w:rsidRPr="002857F4" w:rsidRDefault="002857F4" w:rsidP="002857F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основные жанры народной и профессиональной музыки;</w:t>
      </w:r>
    </w:p>
    <w:p w:rsidR="002857F4" w:rsidRPr="002857F4" w:rsidRDefault="002857F4" w:rsidP="002857F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основные формы музыки;</w:t>
      </w:r>
    </w:p>
    <w:p w:rsidR="002857F4" w:rsidRPr="002857F4" w:rsidRDefault="002857F4" w:rsidP="002857F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характерные черты и образцы творчества крупнейших русских и зарубежных композиторов;</w:t>
      </w:r>
    </w:p>
    <w:p w:rsidR="002857F4" w:rsidRPr="002857F4" w:rsidRDefault="002857F4" w:rsidP="002857F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виды оркестров, названия наиболее известных инструментов;</w:t>
      </w:r>
    </w:p>
    <w:p w:rsidR="002857F4" w:rsidRPr="002857F4" w:rsidRDefault="002857F4" w:rsidP="002857F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имена выдающихся композиторов и исполнителей;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Уметь:</w:t>
      </w:r>
    </w:p>
    <w:p w:rsidR="002857F4" w:rsidRPr="002857F4" w:rsidRDefault="002857F4" w:rsidP="002857F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эмоционально - образно воспринимать и характеризовать музыкальные произведения;</w:t>
      </w:r>
    </w:p>
    <w:p w:rsidR="002857F4" w:rsidRPr="002857F4" w:rsidRDefault="002857F4" w:rsidP="002857F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узнавать на слух изученные произведения русской и зарубежной классики;</w:t>
      </w:r>
    </w:p>
    <w:p w:rsidR="002857F4" w:rsidRPr="002857F4" w:rsidRDefault="002857F4" w:rsidP="002857F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выразительно исполнять соло (с сопровождением и без сопровождения);</w:t>
      </w:r>
    </w:p>
    <w:p w:rsidR="002857F4" w:rsidRPr="002857F4" w:rsidRDefault="002857F4" w:rsidP="002857F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2857F4" w:rsidRPr="002857F4" w:rsidRDefault="002857F4" w:rsidP="002857F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2857F4" w:rsidRPr="002857F4" w:rsidRDefault="002857F4" w:rsidP="002857F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различать звучание отдельных музыкальных инструментов, виды хора и оркестра;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:rsidR="002857F4" w:rsidRPr="002857F4" w:rsidRDefault="002857F4" w:rsidP="002857F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певческого и инструментального </w:t>
      </w:r>
      <w:proofErr w:type="spellStart"/>
      <w:r w:rsidRPr="002857F4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2857F4">
        <w:rPr>
          <w:rFonts w:ascii="Times New Roman" w:hAnsi="Times New Roman" w:cs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2857F4" w:rsidRPr="002857F4" w:rsidRDefault="002857F4" w:rsidP="002857F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2857F4" w:rsidRPr="002857F4" w:rsidRDefault="002857F4" w:rsidP="002857F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857F4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2857F4">
        <w:rPr>
          <w:rFonts w:ascii="Times New Roman" w:hAnsi="Times New Roman" w:cs="Times New Roman"/>
          <w:sz w:val="24"/>
          <w:szCs w:val="24"/>
        </w:rPr>
        <w:t xml:space="preserve">  умения</w:t>
      </w:r>
      <w:proofErr w:type="gramEnd"/>
      <w:r w:rsidRPr="002857F4">
        <w:rPr>
          <w:rFonts w:ascii="Times New Roman" w:hAnsi="Times New Roman" w:cs="Times New Roman"/>
          <w:sz w:val="24"/>
          <w:szCs w:val="24"/>
        </w:rPr>
        <w:t>, навыки  и  способы  деятельности.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Учебная программа предусматривает формирование у учащихся </w:t>
      </w:r>
      <w:proofErr w:type="spellStart"/>
      <w:r w:rsidRPr="002857F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857F4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Освоение содержания основного общего образования по предмету «Музыка» способствует: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формированию у учащихся представлений о художественной картине мира;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овладению ими методами наблюдения, сравнения, сопоставления, художественного анализа;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обобщению получаемых впечатлений об изучаемых явлениях, событиях художественной жизни страны;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 xml:space="preserve">- расширению и </w:t>
      </w:r>
      <w:proofErr w:type="gramStart"/>
      <w:r w:rsidRPr="002857F4">
        <w:rPr>
          <w:rFonts w:ascii="Times New Roman" w:hAnsi="Times New Roman" w:cs="Times New Roman"/>
          <w:sz w:val="24"/>
          <w:szCs w:val="24"/>
        </w:rPr>
        <w:t>обогащению опыта выполнения учебно-творческих задач</w:t>
      </w:r>
      <w:proofErr w:type="gramEnd"/>
      <w:r w:rsidRPr="002857F4">
        <w:rPr>
          <w:rFonts w:ascii="Times New Roman" w:hAnsi="Times New Roman" w:cs="Times New Roman"/>
          <w:sz w:val="24"/>
          <w:szCs w:val="24"/>
        </w:rPr>
        <w:t xml:space="preserve">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совершенствованию 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учащимися, с учителем;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приобретению умения и навыков работы с различными источниками информации.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lastRenderedPageBreak/>
        <w:t xml:space="preserve">       Опыт творческой деятельности, приобретаемый на музыкальных занятиях, способствует: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овладению учащимися умениями и навыками контроля и оценки своей деятельности;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определению сферы своих личностных предпочтений, интересов и потребностей, склонностей к конкретным видам деятельности;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- совершенствованию 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857F4">
        <w:rPr>
          <w:rFonts w:ascii="Times New Roman" w:hAnsi="Times New Roman" w:cs="Times New Roman"/>
          <w:bCs/>
          <w:sz w:val="24"/>
          <w:szCs w:val="24"/>
        </w:rPr>
        <w:t>Требования  к</w:t>
      </w:r>
      <w:proofErr w:type="gramEnd"/>
      <w:r w:rsidRPr="002857F4">
        <w:rPr>
          <w:rFonts w:ascii="Times New Roman" w:hAnsi="Times New Roman" w:cs="Times New Roman"/>
          <w:bCs/>
          <w:sz w:val="24"/>
          <w:szCs w:val="24"/>
        </w:rPr>
        <w:t xml:space="preserve">  уровню  подготовки  учащихся  в 5 классе: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Обучение музыкальному искусству должно обеспечить уча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щимся возможность:</w:t>
      </w:r>
    </w:p>
    <w:p w:rsidR="002857F4" w:rsidRPr="002857F4" w:rsidRDefault="002857F4" w:rsidP="002857F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понимать взаимодействие музыки с другими видами ис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2857F4" w:rsidRPr="002857F4" w:rsidRDefault="002857F4" w:rsidP="002857F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находить ассоциативные связи между художественными образами музыки и других видов искусства;</w:t>
      </w:r>
    </w:p>
    <w:p w:rsidR="002857F4" w:rsidRPr="002857F4" w:rsidRDefault="002857F4" w:rsidP="002857F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размышлять о знакомом музыкальном произведении, вы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сказывать суждение об основной идее, о средствах и фор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мах ее воплощения;</w:t>
      </w:r>
    </w:p>
    <w:p w:rsidR="002857F4" w:rsidRPr="002857F4" w:rsidRDefault="002857F4" w:rsidP="002857F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творчески интерпретировать содержание музыкального произведения в пении, музыкально- ритмическом дви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жении, поэтическом слове, изобразительной деятельно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сти;</w:t>
      </w:r>
    </w:p>
    <w:p w:rsidR="002857F4" w:rsidRPr="002857F4" w:rsidRDefault="002857F4" w:rsidP="002857F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участвовать в коллективной исполнительской деятельно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сти (пении, пластическом интонировании, импровиза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ции, игре на инструментах);</w:t>
      </w:r>
    </w:p>
    <w:p w:rsidR="002857F4" w:rsidRPr="002857F4" w:rsidRDefault="002857F4" w:rsidP="002857F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передавать свои музыкальные впечатления в устной и письменной форме;</w:t>
      </w:r>
    </w:p>
    <w:p w:rsidR="002857F4" w:rsidRPr="002857F4" w:rsidRDefault="002857F4" w:rsidP="002857F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развивать умения и навыки музыкально-эстетического самообразования: формирование фонотеки, библиотеки, видеотеки, самостоятельная работа в творческих тетрадях, посещение концертов, театров и др.;</w:t>
      </w:r>
    </w:p>
    <w:p w:rsidR="002857F4" w:rsidRPr="002857F4" w:rsidRDefault="002857F4" w:rsidP="002857F4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57F4">
        <w:rPr>
          <w:rFonts w:ascii="Times New Roman" w:hAnsi="Times New Roman" w:cs="Times New Roman"/>
          <w:sz w:val="24"/>
          <w:szCs w:val="24"/>
        </w:rPr>
        <w:t>проявлять творческую инициативу, участвуя в музыкаль</w:t>
      </w:r>
      <w:r w:rsidRPr="002857F4">
        <w:rPr>
          <w:rFonts w:ascii="Times New Roman" w:hAnsi="Times New Roman" w:cs="Times New Roman"/>
          <w:sz w:val="24"/>
          <w:szCs w:val="24"/>
        </w:rPr>
        <w:softHyphen/>
        <w:t>но-эстетической жизни класса, школы.</w:t>
      </w:r>
    </w:p>
    <w:p w:rsidR="002857F4" w:rsidRPr="002857F4" w:rsidRDefault="002857F4" w:rsidP="002857F4">
      <w:pPr>
        <w:rPr>
          <w:rFonts w:ascii="Times New Roman" w:hAnsi="Times New Roman" w:cs="Times New Roman"/>
          <w:sz w:val="24"/>
          <w:szCs w:val="24"/>
        </w:rPr>
      </w:pPr>
    </w:p>
    <w:p w:rsidR="002857F4" w:rsidRPr="002857F4" w:rsidRDefault="002857F4" w:rsidP="00CB013C">
      <w:pPr>
        <w:rPr>
          <w:rFonts w:ascii="Times New Roman" w:hAnsi="Times New Roman" w:cs="Times New Roman"/>
          <w:sz w:val="24"/>
          <w:szCs w:val="24"/>
        </w:rPr>
      </w:pPr>
    </w:p>
    <w:p w:rsidR="00D46B05" w:rsidRPr="002857F4" w:rsidRDefault="00D46B05" w:rsidP="002C6B9F">
      <w:pPr>
        <w:rPr>
          <w:rFonts w:ascii="Times New Roman" w:hAnsi="Times New Roman" w:cs="Times New Roman"/>
          <w:sz w:val="24"/>
          <w:szCs w:val="24"/>
        </w:rPr>
      </w:pPr>
    </w:p>
    <w:p w:rsidR="002C6B9F" w:rsidRPr="002857F4" w:rsidRDefault="002857F4" w:rsidP="002C6B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 тематическое планирование:</w:t>
      </w:r>
      <w:bookmarkStart w:id="0" w:name="_GoBack"/>
      <w:bookmarkEnd w:id="0"/>
    </w:p>
    <w:tbl>
      <w:tblPr>
        <w:tblpPr w:leftFromText="180" w:rightFromText="180" w:vertAnchor="page" w:horzAnchor="margin" w:tblpX="-578" w:tblpY="1288"/>
        <w:tblW w:w="52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989"/>
        <w:gridCol w:w="992"/>
        <w:gridCol w:w="1702"/>
        <w:gridCol w:w="3683"/>
        <w:gridCol w:w="1845"/>
        <w:gridCol w:w="1277"/>
        <w:gridCol w:w="1132"/>
        <w:gridCol w:w="1183"/>
        <w:gridCol w:w="39"/>
        <w:gridCol w:w="616"/>
        <w:gridCol w:w="1004"/>
      </w:tblGrid>
      <w:tr w:rsidR="00CB013C" w:rsidRPr="002857F4" w:rsidTr="00CB013C">
        <w:trPr>
          <w:cantSplit/>
          <w:trHeight w:val="601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Дата  план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Дата  факт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2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Элемент содержания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ФКГОС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Контрольно-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оценочная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ИКТ средства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обучения </w:t>
            </w:r>
          </w:p>
        </w:tc>
      </w:tr>
      <w:tr w:rsidR="00CB013C" w:rsidRPr="002857F4" w:rsidTr="00CB013C">
        <w:trPr>
          <w:cantSplit/>
          <w:trHeight w:val="747"/>
        </w:trPr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Иметь представ-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ление</w:t>
            </w:r>
            <w:proofErr w:type="spellEnd"/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Уметь/иметь опыт, приме-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нять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практике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вид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форма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6B9F" w:rsidRPr="002857F4" w:rsidTr="00CB013C">
        <w:trPr>
          <w:cantSplit/>
          <w:trHeight w:val="658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 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полугодия:  “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Музыка  и  литература”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четверть </w:t>
            </w:r>
          </w:p>
        </w:tc>
      </w:tr>
      <w:tr w:rsidR="00CB013C" w:rsidRPr="002857F4" w:rsidTr="00CB013C">
        <w:trPr>
          <w:trHeight w:val="1134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Вводный урок.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Что  роднит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музыку   с  литературой.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Реальная жизнь – источник сюжетов, тем и образов в музыке и литературе. Интонация – единый стержень музыки и литературы. Музыкальная интонация – язык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композитора. Связь музыки и литературы. Общность жанров в музыке и литературе.</w:t>
            </w:r>
          </w:p>
          <w:p w:rsidR="002C6B9F" w:rsidRPr="002857F4" w:rsidRDefault="002C6B9F" w:rsidP="00CB013C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М.Глинка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сл.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Н.Кукольника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«Жаворонок»,</w:t>
            </w:r>
          </w:p>
          <w:p w:rsidR="002C6B9F" w:rsidRPr="002857F4" w:rsidRDefault="002C6B9F" w:rsidP="00CB013C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Г.Струве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сл.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Н.Соловьевой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«Моя Россия»;</w:t>
            </w:r>
          </w:p>
          <w:p w:rsidR="002C6B9F" w:rsidRPr="002857F4" w:rsidRDefault="002C6B9F" w:rsidP="00CB013C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П.Чайковский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Симфония №4;</w:t>
            </w:r>
          </w:p>
          <w:p w:rsidR="002C6B9F" w:rsidRPr="002857F4" w:rsidRDefault="002C6B9F" w:rsidP="00CB013C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Э.Григ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Фрагменты сюиты «Пер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Гюнт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понимать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взаимо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-действие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музыки с другими видами ис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кусства на основе осознания специфики языка каждого из них.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размышлять о знакомом музыкальном произведении, вы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сказывать суждение об основной идее. Узнавать на слух изученные произведения. Воспринимать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входной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Песня  -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презентация «Моя Россия»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«Музыка как вид искусства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«Интонационно-образная,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жан-ровая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стилевая основы музыкального искусства»»</w:t>
            </w:r>
          </w:p>
        </w:tc>
      </w:tr>
      <w:tr w:rsidR="00CB013C" w:rsidRPr="002857F4" w:rsidTr="00CB013C">
        <w:trPr>
          <w:trHeight w:val="1134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Вокальная  музыка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   Комбинированный урок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НРК: Музыкальный фольклор народов Урала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Взаимосвязь музыки и речи на основе их интонационной общности и различий. Богатство музыкальных образов (лирические). Народные истоки русской профессиональной музыки.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Жанры вокальной музыки – песня.</w:t>
            </w:r>
          </w:p>
          <w:p w:rsidR="002C6B9F" w:rsidRPr="002857F4" w:rsidRDefault="002C6B9F" w:rsidP="00CB013C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Осень.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Чайковский, слова А. Плещеева.</w:t>
            </w:r>
          </w:p>
          <w:p w:rsidR="002C6B9F" w:rsidRPr="002857F4" w:rsidRDefault="002C6B9F" w:rsidP="00CB013C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Осень.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Ц. Кюи, слова А. Плещеева.</w:t>
            </w:r>
          </w:p>
          <w:p w:rsidR="002C6B9F" w:rsidRPr="002857F4" w:rsidRDefault="002C6B9F" w:rsidP="00CB013C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П.Аедоницкий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сл. И.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Шаферана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«Красно солнышко»;  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основные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жанры  вокальной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народной и профессиональной музыки.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 выявлять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общее и особенное между прослушанным произведением и произведениями других видов искусства.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«Интонация как носитель смысла в музыке. Взаимосвязь музыки и речи на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основе их интонационной общности и различий»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  Основные жанры русской народной музыки (наиболее распространенные разновидности обрядовых песен, трудовые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песни,  лирические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песни).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Народная песня, ее жанры и особенности.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музыкальной выразительности – способы передачи эмоциональных переживаний. Дуэт. Музыкальная форма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Русские народные песни:</w:t>
            </w:r>
          </w:p>
          <w:p w:rsidR="002C6B9F" w:rsidRPr="002857F4" w:rsidRDefault="002C6B9F" w:rsidP="00CB013C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«А мы просо сеяли», </w:t>
            </w:r>
          </w:p>
          <w:p w:rsidR="002C6B9F" w:rsidRPr="002857F4" w:rsidRDefault="002C6B9F" w:rsidP="00CB013C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«Бояре, а мы…», </w:t>
            </w:r>
          </w:p>
          <w:p w:rsidR="002C6B9F" w:rsidRPr="002857F4" w:rsidRDefault="002C6B9F" w:rsidP="00CB013C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«Уж ты, поле мое»;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Знать/понимать: основные жанры народных песен, ее особенности.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разучивать и исполнять образцы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музыкально_- поэтического творчества.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Распознавать на слух и воспроизводить знакомые мелодии изученных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произве-дений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Рассуждать о многообразии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музы-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кального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фольклора России. Выражать свое эмоциональное отношение к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музы-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кальным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образам исторического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прош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-лого в слове, рисунке, жесте, пении.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Обнаруживать, выявлять общность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истоков  народной и профессиональной музыки.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Разновидности обрядовых песен»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«Особенности русской наро-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дной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кальной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куль-туры»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Вокальная  музыка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жанров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камерной  вокальной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музыки – романс.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Горные вершины.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А. Варламов, слова М. Лермонтова.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Горные вершины.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А. Рубинштейн, слова М. Лермонтова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Знать/понимать: основные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жанры  вокальной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профессиональной музыки – романс, определение: камерная музыка.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проявлять личностное отношение при восприятии музыкальных произведений,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эмоциональную  отзыв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чивость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«Вокальная музыка.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Романс»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Фольклор  в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музыке  русских  композиторов.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художественная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самоценность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Особенности русской народной музыкальной культуры. Основные жанры русской народной музыки.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Народные истоки профессиональной музыки. Использование композиторами выразительных свойств народной песенной речи.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Народно-поэтические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сюжеты и образы в композиторской музыке. Народное сказание. Симфоническая миниатюра. Программная музыка. 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Кикимора.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Сказание для симфонического оркестра (фраг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менты) А.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Лядов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«Колыбельная» А.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Лядов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Знать/понимать: особенности русской народной музыкальной культуры. Основные жанры русской народной музыки.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сравнивать музыкальные и речевые интонации, определять их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сходство и различия. Уметь по характерным признакам определять принадлеж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ность музыкальных произведений к соответствующему жанру и стилю — народная, композиторская.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«Народно-песен-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ные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истоки русско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й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фессиональной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музыки. Способы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обра-щения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позиторов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народной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-зыке»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НРК: Музыкальный фольклор народов Иркутской области.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Интонационное своеобразие музыкального фольклора разных народов; образцы песенной и инструментальной народной музыки.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композиторами выразительных свойств народной песенной речи.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Народно-поэтические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сюжеты и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образы в композиторской музыке. Симфоническая сюита.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Шехеразада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Симфоническая сюита (фрагменты). Н. Рим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ский-Корсаков.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интонационное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свое-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образие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музыкального фольклора разных народов; образцы песенной и инструментальной народной музыки. Уметь:  по характерным признакам определять принадлеж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ность музы-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кальных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произведений к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соот-ветствующему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жанру и стилю — музыка классическая или народная на примере опер русских композиторов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«Образцы песенной и инструментальной народной музыки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, полу-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чившие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широ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-кое расспрос-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транение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музыкальной культуре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дру-гих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народов»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Жанры  инструментальной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 вокальной  музыки.  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закрепления нового материала.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жанров светской вокальной и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инструментальной  музыки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 Наиболее значимые стилевые особенности классической музыкальной школы.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Вокализ, Песня без слов, Ария, Романс, Серенада,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Баркарола: своеобразие и выразительность, лиричность.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Вокализ.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С. Рахманинов.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Романс.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Музыкальных иллюстраций к повести А.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Пушкина «Метель» (фрагмент) Г. Свиридов.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Баркарола (Июнь).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Из фортепианного цикла «Времена года». П. Чайковский.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Песня венецианского гондольера </w:t>
            </w:r>
            <w:r w:rsidRPr="00285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(№ </w:t>
            </w: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6).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фортепиан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ного цикла «Песни без слов». Ф. Мендельсон.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Венецианская ночь.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М. Глинка, слова И. Козлова.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Баркарола.  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Ф.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Шуберт,   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слова   Ф.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Штольберга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  перевод    A.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Плещеева.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жанры светской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вокальной  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инструментальной музыки: вокализ, песня без слов, романс, серенада.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выявлять общее и особенное при сравнении музыкальных произведений на основе об интонационной природе музыки, музыкальных жанрах. Размышлять о музыке, анализировать, выказывать своё отношение.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Певческие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голоса:сопрано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альт, тенор, бас, дискант и другие»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Вторая  жизнь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песни.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НРК: Музыкальное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прошлое  Иркутской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области.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закрепления нового материала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Народные истоки русской профессиональной музыке. Способы обращения композиторов к народной музыке: цитирование, варьирование.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Связи между русской композиторской музыкой и народным музыкальным искусством. Интерпретация, обработка, трактовка.</w:t>
            </w:r>
          </w:p>
          <w:p w:rsidR="002C6B9F" w:rsidRPr="002857F4" w:rsidRDefault="002C6B9F" w:rsidP="00CB013C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Концерт </w:t>
            </w:r>
            <w:r w:rsidRPr="00285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№ </w:t>
            </w: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для фортепиано с оркестром (фрагмент фи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нала). П. Чайковский.</w:t>
            </w:r>
          </w:p>
          <w:p w:rsidR="002C6B9F" w:rsidRPr="002857F4" w:rsidRDefault="002C6B9F" w:rsidP="00CB013C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Веснянка,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украинская народная песня.</w:t>
            </w: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2C6B9F" w:rsidRPr="002857F4" w:rsidRDefault="002C6B9F" w:rsidP="00CB013C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Пер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Гюнт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Музыка к драме Г. Ибсена (фрагменты). Э. Григ.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Знать/понимать: особенности русской народной музыкальной культуры.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исследовать интонационно - образную природу музыкального искусства.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  эмоциональный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отклик на выразительность и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изобра-зительность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музыке.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ный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«Образцы песенной и инструментальной народной музыки, полу-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чившие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широ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-кое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распро-странение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музыкальной культуре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дру-гих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народов»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Народные истоки русской профессиональной музыке. Способы обращения композиторов к народной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музыке:  создание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музыки в народном стиле.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Связь между музыкой русской композиторской музыкой и народным музыкальным искусством, отражающим жизнь, труд, быт русского народа.</w:t>
            </w:r>
          </w:p>
          <w:p w:rsidR="002C6B9F" w:rsidRPr="002857F4" w:rsidRDefault="002C6B9F" w:rsidP="00CB013C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Сцена «Проводы Масленицы».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оперы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«Снегурочка».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Римский-Корсаков.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Знать/понимать: особенности русской народной музыкальной культуры.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наблюдать за  развитием  музыки, выявлять средства выразительности разных видов искусств  в создании единого образа.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«Оперы Н.А. Римского-Кор-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сакова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"Снегу-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рочка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" (1882) и "Сказка о Царе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Салтане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"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(1900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)»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Модуль</w:t>
            </w:r>
            <w:proofErr w:type="gramEnd"/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«Обращение композиторов к национальному фольклору и к фольклору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дру-гих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народов»</w:t>
            </w:r>
          </w:p>
        </w:tc>
      </w:tr>
      <w:tr w:rsidR="002C6B9F" w:rsidRPr="002857F4" w:rsidTr="00CB013C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 четверть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Всю  жизнь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мою  несу  родину  в  душе…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Язык искусства.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Колокольность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песенность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свойства русской музыки. Значимость музыки в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жизни человека, ее роль в творчестве писателей и поэтов.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Программная симфония. Симфония-действо. Кантата.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Перезвоны.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По прочтении В. Шукшина. Симфония-дейст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во для солистов, большого хора, гобоя и ударных (фрагменты).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B.Гаврилин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Снег идет.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Из Маленькой кантаты. Г. Свиридов, слова Б. Пастернака.</w:t>
            </w:r>
          </w:p>
          <w:p w:rsidR="002C6B9F" w:rsidRPr="002857F4" w:rsidRDefault="002C6B9F" w:rsidP="00CB013C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Запевка.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Г. Свиридов, слова И. Северянина.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стилевое много-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образие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музыки 20 </w:t>
            </w:r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столетия, 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ассоциативные связи между художественными образами музыки и других видов искусства.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сопоставлять образное содержание музыкального произведения, выявлять контраст, как основной прием развития произведения, определять средства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выразительности, подчеркивающие характер музыкального произведения; размышлять о знакомом музыкальном произведении, вы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мах ее воплощения;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участвовать в коллективной исполнительской деятельно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сти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«Великий колокольный звон»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«Творчество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Георгия Васильевича Свиридова»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Писатели  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поэты  о музыке  и  музыкантах.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Романтизм в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западно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европейской музыке: особенности трактовки драматической и лирической сфер на примере образцов камерной инструментальной музыки – прелюдия, этюд. Творчество Ф.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Шопена  как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композитора связано с его исполнительской деятельностью. Именно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Ф.Шопен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утвердил прелюдию как самостоятельный вид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творчества, открыл новое направление в развитии жанра этюда, никогда не отделяя техническую сторону исполнения от художественной.</w:t>
            </w:r>
          </w:p>
          <w:p w:rsidR="002C6B9F" w:rsidRPr="002857F4" w:rsidRDefault="002C6B9F" w:rsidP="00CB013C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«Этюд №12»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Ф.Шопен</w:t>
            </w:r>
            <w:proofErr w:type="spellEnd"/>
          </w:p>
          <w:p w:rsidR="002C6B9F" w:rsidRPr="002857F4" w:rsidRDefault="002C6B9F" w:rsidP="00CB013C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«Прелюдия№7»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Ф.Шопен</w:t>
            </w:r>
            <w:proofErr w:type="spellEnd"/>
          </w:p>
          <w:p w:rsidR="002C6B9F" w:rsidRPr="002857F4" w:rsidRDefault="002C6B9F" w:rsidP="00CB013C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«Прелюдия№20»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Ф.Шопен</w:t>
            </w:r>
            <w:proofErr w:type="spellEnd"/>
          </w:p>
          <w:p w:rsidR="002C6B9F" w:rsidRPr="002857F4" w:rsidRDefault="002C6B9F" w:rsidP="00CB013C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«Вальс №7»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Ф.Шопен</w:t>
            </w:r>
            <w:proofErr w:type="spellEnd"/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понимать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взаимо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-действие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музыки с другими видами ис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кусства на основе осознания специфики языка каждого из них. Знать композиторов – романтиков: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Ф.Шопен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жанры фортепианной музыки: этюд, ноктюрн, прелюдия.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размышлять о знакомом музыкальном произведении, вы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мах ее воплощении,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выявлять  связь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музыки с другими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искусствами, историей, жизнью. Узнавать на слух изученные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 зарубежной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классики.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«Творчество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Фридерика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Шопена»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Первое  путешествие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 музыкальный театр. Опера.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жанра – опера. Народные истоки русской профессиональной музыки. Обращение композиторов к родному фольклору.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жанра оперы. Либретто – литературная основа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музыкально-драматического спектакля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 которой кратко излагается сюжет оперы. Синтез искусств в оперном жанре. Разновидность вокальных и инструментальных жанров и форм внутри оперы (увертюра, хор, речитатив, ария, ансамбль).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Мастера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мировой оперной сцены. Музыкальный портрет.</w:t>
            </w:r>
          </w:p>
          <w:p w:rsidR="002C6B9F" w:rsidRPr="002857F4" w:rsidRDefault="002C6B9F" w:rsidP="00CB013C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Садко.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Опера-былина (фрагменты).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Н. Римский-Корсаков.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особенности оперного жанра, который возникает на основе литературного произведения как источника либретто оперы;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знать  разновидности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вокальных и инструментальных жанров и  форм  внутри оперы: увертюра, ария, речитатив, хор, ансамбль, а также исполнителей: певцы, дирижеры и т.д.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творчески интерпретировать содержание музыкального произведения в рисунке, участвовать в коллективной исполнительской деятельности, размышлять о музыке,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выражать собственную позицию относительно прослушанной музыки.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«Музыкально-театральные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жанры.Опера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«Опера Н.А. Римского-Корсак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ова "Садко". 1898</w:t>
            </w:r>
          </w:p>
        </w:tc>
      </w:tr>
      <w:tr w:rsidR="00CB013C" w:rsidRPr="002857F4" w:rsidTr="00CB013C">
        <w:trPr>
          <w:trHeight w:val="127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Второе  путешествие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  музыкальный  театр. Балет.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жанра – балет. Формирование русской классической школы.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Синтез искусств в балетном жанре. Образ танца.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Сказочные сюжеты балетного спектакля. Исполнители балета (танцоры-солисты, кордебалет - массовые сцены).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Лучшие отечественные танцоры и хореографы.</w:t>
            </w:r>
          </w:p>
          <w:p w:rsidR="002C6B9F" w:rsidRPr="002857F4" w:rsidRDefault="002C6B9F" w:rsidP="00CB013C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Щелкунчик.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Балет-феерия (фрагменты). П. Чайковский.</w:t>
            </w:r>
          </w:p>
          <w:p w:rsidR="002C6B9F" w:rsidRPr="002857F4" w:rsidRDefault="002C6B9F" w:rsidP="00CB013C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Спящая красавица.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Балет (фрагменты). П. Чайковский.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Знать/понимать: имена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лучших 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отече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-ственных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хореографов, танцоров,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особен-ности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балетного жанра, его специфику.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участвовать в коллективной исполнительской деятельно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сти (вокализации основных тем, пластическом интонировании); наблюдать за  развитием  музыки, выявлять средства выразительности разных видов искусств  в создании единого образа.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«Музыкально-театральные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жанры.Балет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«Балет П.И. Чайковского "Спящая Красавица".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«Балет П.И.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Чайковского "Щелкунчик"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Музыка  в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театре,  кино,  на  телевидении.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Творчество отечественных композиторов – песенников, роль музыки в театре, кино и телевидении.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Музыка как неотъемлемая часть произведений киноискусства. Киномузыка – важное средство создания экранного образа. Музыкальный фильм.</w:t>
            </w:r>
          </w:p>
          <w:p w:rsidR="002C6B9F" w:rsidRPr="002857F4" w:rsidRDefault="002C6B9F" w:rsidP="00CB013C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Песня о Родине из к/ф «Цирк» И. Дунаевский.</w:t>
            </w:r>
          </w:p>
          <w:p w:rsidR="002C6B9F" w:rsidRPr="002857F4" w:rsidRDefault="002C6B9F" w:rsidP="00CB013C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Песня о веселом ветре из к/ф «Дети капитана Гранта» И. Дунаевский.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 роль литературного сценария и значение музыки в синтетических видах искусства: театре, кино, телевидении.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участвовать в коллективной исполнительской деятельно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сти (вокализации основных тем,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плас-тическом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интонировании); участвовать в коллективной исполнительской деятельно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сти.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Музыка в кино.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Оте-чественные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кинофильмы 1920-40-х годов»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Видео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фраг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-менты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к/ф «Дети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капи-тана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Гранта»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«Приключения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Буратино»</w:t>
            </w:r>
          </w:p>
        </w:tc>
      </w:tr>
      <w:tr w:rsidR="00CB013C" w:rsidRPr="002857F4" w:rsidTr="00CB013C">
        <w:trPr>
          <w:trHeight w:val="2587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Третье  путешествие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   музыкальный  театр.  Мюзикл.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 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Мюзикл – театр «легкого» стиля. Особенности жанра мюзикла,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его истоки.</w:t>
            </w:r>
          </w:p>
          <w:p w:rsidR="002C6B9F" w:rsidRPr="002857F4" w:rsidRDefault="002C6B9F" w:rsidP="00CB013C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Кошки.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Мюзикл (фрагменты). Э.-Л.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Уэббер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Песенка о прекрасных вещах.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Из мюзикла «Звуки музы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ки». Р.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Роджерс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слова О.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Хаммерстайна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русский текст М. Подберезского.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 особенности жанра – мюзикл. Выявления связей музыки с другими искусствами, историей и жизнью.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творчески интерпретировать содержание музыкального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произ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-ведения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пении, музыкально-ритмическом дви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жении, поэтическом слове, изобразительной деятельно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 xml:space="preserve">сти.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«Музыкально-театральные жанры: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опе-ретта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мюзикл»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Видео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фраг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-менты мюзикла «Кошки»</w:t>
            </w:r>
          </w:p>
        </w:tc>
      </w:tr>
      <w:tr w:rsidR="00CB013C" w:rsidRPr="002857F4" w:rsidTr="00CB013C">
        <w:trPr>
          <w:trHeight w:val="1124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обобщения и систематизации знаний по разделу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6B9F" w:rsidRPr="002857F4" w:rsidTr="00CB013C">
        <w:trPr>
          <w:trHeight w:val="63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тема  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полугодия:   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“Музыка  и  изобразительное  искусство”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3 четверть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Что  роднит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музыку  с изобразительным   искусством.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Выразительность и изобразительность музыкальной интонации. Богатство музыкальных образов (лирические).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Взаимосвязь музыки и изобразительного искусства. Способность музыки вызывать в нашем воображении зрительные (живописные) образы.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Специфика средств художественной выразительности живописи.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Отражение одного и того же сюжета в музыке и живописи. </w:t>
            </w:r>
          </w:p>
          <w:p w:rsidR="002C6B9F" w:rsidRPr="002857F4" w:rsidRDefault="002C6B9F" w:rsidP="00CB013C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Песня о картинах. Г. Гладков, стихи Ю.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Энтина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Концерт </w:t>
            </w:r>
            <w:r w:rsidRPr="00285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№3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для фортепиано с оркестром (1-я часть). С. Рахманинов.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 возможные связи музыки и изобразительного искусства. Специфику средств художественной выразительности живописи и музыки.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вслушиваться в музыку, мысленно представлять живописный образ, а всматриваясь  в произведения изобразительного искусства, услышать в своем воображении музыку, эмоционально воспринимать и оценивать разнообразные явления музыкальной культуры.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входной 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Небесное 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  земное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 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звуках  и  красках.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Комбинированныйурок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Отечественная и зарубежная духовная музыка в синтезе с храмовым искусством.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Непреходящая любовь русских людей к родной земле. Духовные образы древнерусского и западноевропейского искусства. 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Знаменный распев. Песнопение. Унисон. </w:t>
            </w:r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Пение</w:t>
            </w:r>
            <w:proofErr w:type="gram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а капелла. Хор. Солист.</w:t>
            </w:r>
          </w:p>
          <w:p w:rsidR="002C6B9F" w:rsidRPr="002857F4" w:rsidRDefault="002C6B9F" w:rsidP="00CB013C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«Богородице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Дево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радуйся». П. Чайковский  </w:t>
            </w:r>
          </w:p>
          <w:p w:rsidR="002C6B9F" w:rsidRPr="002857F4" w:rsidRDefault="002C6B9F" w:rsidP="00CB013C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«Богородице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Дево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радуйся». С. Рахманинов</w:t>
            </w:r>
          </w:p>
          <w:p w:rsidR="002C6B9F" w:rsidRPr="002857F4" w:rsidRDefault="002C6B9F" w:rsidP="00CB013C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«Ave Maria»,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.-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Бах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 –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Ш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Гуно</w:t>
            </w:r>
            <w:proofErr w:type="spellEnd"/>
          </w:p>
          <w:p w:rsidR="002C6B9F" w:rsidRPr="002857F4" w:rsidRDefault="002C6B9F" w:rsidP="00CB013C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«Ave Maria»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Дж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Каччини</w:t>
            </w:r>
            <w:proofErr w:type="spellEnd"/>
          </w:p>
          <w:p w:rsidR="002C6B9F" w:rsidRPr="002857F4" w:rsidRDefault="002C6B9F" w:rsidP="00CB013C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«Ave Maria»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 xml:space="preserve">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Шуберт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понимать:   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интонационно-образную природу духовной  музыки, ее жанровое и стилевое многообразие.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Уметь: эмоционально - образно воспринимать и характеризовать музыкальные произведения; сопоставлять средства музыкальной и художественной выразительности: цвет- тембр, колорит – лад, ритм музыки –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ритм  изображения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форма – композиция.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Устный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Модули: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«Духовная музыка русских композиторов: хоровой концерт, всенощная, литургия»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 «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Песенность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напевность как феномен рус-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ского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наро-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дного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пения, искусство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пева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Звать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через  прошлое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к  настоящему.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закрепления нового материала.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Выразительность и изобразительность музыкальной интонации. Богатство музыкальных образов (героические и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эпические)и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особенности их  драматургического развития (контраст)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Героические образы в музыке и изобразительном искусстве. Кантата. Контраст. Триптих, трехчастная форма. Выразительность. Изобразительность. Кантата «Александр Невский» С. Прокофьев: </w:t>
            </w:r>
          </w:p>
          <w:p w:rsidR="002C6B9F" w:rsidRPr="002857F4" w:rsidRDefault="002C6B9F" w:rsidP="00CB013C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«Песня об Александре Невском»</w:t>
            </w:r>
          </w:p>
          <w:p w:rsidR="002C6B9F" w:rsidRPr="002857F4" w:rsidRDefault="002C6B9F" w:rsidP="00CB013C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хор «Вставайте, люди русские» </w:t>
            </w:r>
          </w:p>
        </w:tc>
        <w:tc>
          <w:tcPr>
            <w:tcW w:w="14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Знать/понимать: богатство музыка-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льных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образов (героические и эпические) и особенности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их  драматургического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развития (контраст). Жанр вокальной музыки - кантата.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сопоставлять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героико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 эпические образы музыки с образами изобразительного искусства;  эмоционально-образно воспринимать и характеризовать музыкальные произведения;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пропевать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темы из вокальных и инструментальных произведений, получивших мировое признание; проявлять творческую инициативу.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«Вокально-инструментальные музыкальные жанры. Оратория, кантата»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Выразительность и изобразительность музыкальной интонации. Богатство музыкальных образов (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героико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эпические) и особенности их драматургического развития.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Героические образы в музыке и изобразительном искусстве. Сопоставление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героико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эпических образов музыки с образами изобразительного искусства. Песня-плач. Осмысление темы о героических образах в искусстве.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Кантата «Александр Невский» С. Прокофьев: </w:t>
            </w:r>
          </w:p>
          <w:p w:rsidR="002C6B9F" w:rsidRPr="002857F4" w:rsidRDefault="002C6B9F" w:rsidP="00CB013C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«Ледовое побоище» </w:t>
            </w:r>
          </w:p>
          <w:p w:rsidR="002C6B9F" w:rsidRPr="002857F4" w:rsidRDefault="002C6B9F" w:rsidP="00CB013C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«Мертвое поле» </w:t>
            </w:r>
          </w:p>
          <w:p w:rsidR="002C6B9F" w:rsidRPr="002857F4" w:rsidRDefault="002C6B9F" w:rsidP="00CB013C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«Въезд Александра во Псков»</w:t>
            </w:r>
          </w:p>
        </w:tc>
        <w:tc>
          <w:tcPr>
            <w:tcW w:w="14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«Творчество Д.Д. Шоста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ковича»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«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Алек-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сандр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Невский»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фрагменты из к/ф «Александр Невский»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Музыкальная 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живопись  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живописная  музыка.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 обобщения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систематизации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Общее и особенное в русском и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западно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европейском искусстве </w:t>
            </w:r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различных исторических эпох</w:t>
            </w:r>
            <w:proofErr w:type="gram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стилевых направлений, творчестве выдающихся композитов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прощлого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Общность музыки и живописи в образном выражении состояний души человека, изображении картин природы. Значение жанра пейзаж в русском искусстве. Выражение любви к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родной земле средствами искусства. Образы русской природы в песне, светской музыке, молитве, живописи, литературе.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«Музыкальные краски» в произведениях композиторов-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      </w:r>
          </w:p>
          <w:p w:rsidR="002C6B9F" w:rsidRPr="002857F4" w:rsidRDefault="002C6B9F" w:rsidP="00CB013C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Островок.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С. Рахманинов, слова К. Бальмонта (из П. Шел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ли).</w:t>
            </w:r>
          </w:p>
          <w:p w:rsidR="002C6B9F" w:rsidRPr="002857F4" w:rsidRDefault="002C6B9F" w:rsidP="00CB013C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Весенние воды.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С. Рахманинов, слова Ф. Тютчева.</w:t>
            </w:r>
          </w:p>
        </w:tc>
        <w:tc>
          <w:tcPr>
            <w:tcW w:w="14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выразительные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возмо-жности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музыки и ее изобразительности, общее и различное в русском и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западно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европейском искусстве, различных стилевых направлений. Знать выдающихся русских и зарубежных композиторов: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С.Рахманинов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Ф.Шуберт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их творчество. 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сопоставлять зримые образы музыкальных сочинений русского и зарубежного композитора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вокальные и инструментальные), общность отражения жизни в русской музыке и поэзии.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Пропевать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темы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вокальных и инструментальных произведений, полу-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чивших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мировое признание. Узнавать на слух изученные произведения русской и зарубежной классики.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Устный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«Творчество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С.В.Рахманинова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«Развитие традиц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ий русс-кой класс-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сической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кальной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школы в творчестве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С.В.Рахманинова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А.Н. Скрябина»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Общее и особенное в русском и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западно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европейском искусстве </w:t>
            </w:r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различных исторических эпох</w:t>
            </w:r>
            <w:proofErr w:type="gram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стилевых направлений, творчестве выдающихся композитов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прощлого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Сопоставление зримых образов музыкальных сочинений русского и зарубежного композитора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(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вокальные и инструментальные) и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обшность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отражения жизни в русской музыке и поэзии. Восприятие, исполнение, сравнение произведений искусства, созданных в жанре пейзажа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Ф.Шуберта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Мелодия. Рисунок. Колорит. Ритм. Композиция. Линия. Палитра чувств. Гармония красок</w:t>
            </w:r>
          </w:p>
          <w:p w:rsidR="002C6B9F" w:rsidRPr="002857F4" w:rsidRDefault="002C6B9F" w:rsidP="00CB013C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«Форель».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Ф.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Шуберт, слова Л.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Шубарта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русский текст В. Костомарова</w:t>
            </w:r>
          </w:p>
          <w:p w:rsidR="002C6B9F" w:rsidRPr="002857F4" w:rsidRDefault="002C6B9F" w:rsidP="00CB013C">
            <w:pPr>
              <w:numPr>
                <w:ilvl w:val="0"/>
                <w:numId w:val="2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Фореллен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квинтет»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Ф.Шуберт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0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«Творчество Франц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 Шу-берта»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Колокольность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музыке  и   изобразительном  искусстве.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Народные истоки русской профессиональной музыки.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Представление жизненных прообразов и народные истоки музыки - на примере произведений отечественных композиторов.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Колокольность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важный элемент национального мировосприятия. Красота звучания колокола, символизирующего соборность сознания русского человека.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Колокольные звоны: трезвон, благовест, набат. Гармония. Фреска. Орнамент.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      </w:r>
          </w:p>
          <w:p w:rsidR="002C6B9F" w:rsidRPr="002857F4" w:rsidRDefault="002C6B9F" w:rsidP="00CB013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Прелюдия соль мажор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для фортепиано. С. Рахманинов.</w:t>
            </w:r>
          </w:p>
          <w:p w:rsidR="002C6B9F" w:rsidRPr="002857F4" w:rsidRDefault="002C6B9F" w:rsidP="00CB013C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Прелюдия соль-диез минор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для фортепиано. С. Рахмани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нов.</w:t>
            </w:r>
          </w:p>
          <w:p w:rsidR="002C6B9F" w:rsidRPr="002857F4" w:rsidRDefault="002C6B9F" w:rsidP="00CB013C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Сюита для двух фортепиано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(фрагменты). С. Рахмани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нов.</w:t>
            </w:r>
          </w:p>
          <w:p w:rsidR="002C6B9F" w:rsidRPr="002857F4" w:rsidRDefault="002C6B9F" w:rsidP="00CB013C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Фрески Софии Киевской.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Концертная симфония для арфы с оркестром (фрагменты). В.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Кикта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понимать: 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Колокольность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важный элемент национального мировосприятия.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Колокольные звоны: трезвон, благовест, набат. Народные истоки русской профессиональной музыки.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Характерные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черты  творчества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С.Рахманинова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 Композиторы отражают в своих произведениях дух своего народа, своего времени, обращаясь к незыблемым духовным ценностям. Уметь: находить ассоциативные связи между художественными образами музыки и других видов искусства; размышлять о знакомом музыкальном произведении, вы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мах ее воплощения.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«Народно-песенные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ис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-токи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русской профессиональной музыки. Способы об-ращения ком-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позиторов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народной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-зыке»</w:t>
            </w:r>
          </w:p>
        </w:tc>
      </w:tr>
      <w:tr w:rsidR="00CB013C" w:rsidRPr="002857F4" w:rsidTr="00CB013C">
        <w:trPr>
          <w:trHeight w:val="596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Портрет 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  музыке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 изобразительном  искусстве.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 обобщения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систематизации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Интонация как носитель смысла в музыке. Выразительность и изобразительность музыкальной интонации.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Осознание музыки как вида искусства интонации на новом уровне триединства «композитор -  исполнитель – слушатель». Выразительные возможности скрипки. Скрипичные мастера. Великие скрипачи. Постижение музыкального образа через сравнение различных интерпретаций произведения. Сопоставление </w:t>
            </w:r>
            <w:proofErr w:type="spellStart"/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произ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-ведений</w:t>
            </w:r>
            <w:proofErr w:type="gram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скрипичной музыки с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живописными полотнами художников разных эпох, портрет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Н.Паганини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в музыке и изобразительном искусстве.</w:t>
            </w:r>
          </w:p>
          <w:p w:rsidR="002C6B9F" w:rsidRPr="002857F4" w:rsidRDefault="002C6B9F" w:rsidP="00CB013C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Каприс </w:t>
            </w:r>
            <w:r w:rsidRPr="00285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№ </w:t>
            </w: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24.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Для скрипки соло. Н. Паганини (классиче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ские и современные интерпретации).</w:t>
            </w:r>
          </w:p>
          <w:p w:rsidR="002C6B9F" w:rsidRPr="002857F4" w:rsidRDefault="002C6B9F" w:rsidP="00CB013C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Рапсодия на тему Паганини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(фрагменты).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С.Рахманинов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Вариации на тему Паганини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(фрагменты). В.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Лютославский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«Скрипка Паганини» В.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Мигуля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понимать: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Осознание</w:t>
            </w:r>
            <w:proofErr w:type="gram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музыки как вида искусства интонации на новом уровне триединства «композитор -  исполнитель – слушатель». Выразительные возможности скрипки. Знать имена великих скрипичных мастеров, скрипачей.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сопоставлять произведения скрипичной музыки с живописными полотнами художников разных эпох, через сравнение различных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интерпретаций  музыкальных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произведений, эмоционально-образно воспринимать и характеризовать музыкальные произведения.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Размышлять  о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музыке,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анализировать ее, выражая  собственную позицию относительно прослушанной музыки;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тематический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«Характеристика отдельных инструментов. Скрипка»</w:t>
            </w:r>
          </w:p>
        </w:tc>
      </w:tr>
      <w:tr w:rsidR="00CB013C" w:rsidRPr="002857F4" w:rsidTr="00CB013C">
        <w:trPr>
          <w:trHeight w:val="596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Волшебная   палочка   дирижера.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Комбинированный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урок.НРК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Знакомство с творчеством выдающихся дирижеров.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 </w:t>
            </w:r>
          </w:p>
          <w:p w:rsidR="002C6B9F" w:rsidRPr="002857F4" w:rsidRDefault="002C6B9F" w:rsidP="00CB013C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«Музыкант» Б. Окуджава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имена выдающихся дирижеров,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их  значение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исполнении симфонической музыки,  роль групп симфонического оркестра.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передавать свои музыкальные впечатления в устной форме, размышлять о музыкальном произведении, проявлять навыки вокально – хоровой работы.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Модуль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«Знаменитые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дирижёры»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Модуль</w:t>
            </w:r>
            <w:proofErr w:type="gramEnd"/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«Оркестр и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его виды»</w:t>
            </w:r>
          </w:p>
        </w:tc>
      </w:tr>
      <w:tr w:rsidR="00CB013C" w:rsidRPr="002857F4" w:rsidTr="00CB013C">
        <w:trPr>
          <w:trHeight w:val="7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Волшебная  палочка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дирижера.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Образы  борьбы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 победы  в  искусстве.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Особенности трактовки драматической музыки на примере образцов симфонии.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Особенности симфонического развития «Симфонии № 5» Л. Бетховена. Эскиз. Этюд. Набросок. Зарисовка.</w:t>
            </w:r>
          </w:p>
          <w:p w:rsidR="002C6B9F" w:rsidRPr="002857F4" w:rsidRDefault="002C6B9F" w:rsidP="00CB013C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Симфония </w:t>
            </w:r>
            <w:r w:rsidRPr="00285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№ </w:t>
            </w:r>
            <w:r w:rsidRPr="002857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5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(фрагменты). Л. Бетховен.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Знать/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понимать:  имена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выдающихся дирижеров, их  значение в исполнении симфонической музыки,  роль групп сим-фонического оркестра. Сущность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музы-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кального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исполнительства как искусства интерпретации.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личностно-окрашенного эмоционально-образного восприятия и оценки изучаемых произведений отечественных и зарубежных композиторов различных исторических эпох и стилевой принадлежности.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«Творчество Людвига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ван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Бетховена»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Модуль</w:t>
            </w:r>
            <w:proofErr w:type="gramEnd"/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«Бетховен. Становление личности»</w:t>
            </w:r>
          </w:p>
        </w:tc>
      </w:tr>
      <w:tr w:rsidR="002C6B9F" w:rsidRPr="002857F4" w:rsidTr="00CB013C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4 четверть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Застывшая  музыка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Отечественная и зарубежная духовная музыка в синтезе с храмовым искусством.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Гармония в синтезе искусств: архитектуры, музыки, изобразительного искусства.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Православные храмы и русская духовная музыка. Хор, а капелла.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Католические храмы и органная музыка.</w:t>
            </w:r>
          </w:p>
          <w:p w:rsidR="002C6B9F" w:rsidRPr="002857F4" w:rsidRDefault="002C6B9F" w:rsidP="00CB013C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Органная прелюдия (соль минор) И.-С. Бах </w:t>
            </w:r>
          </w:p>
          <w:p w:rsidR="002C6B9F" w:rsidRPr="002857F4" w:rsidRDefault="002C6B9F" w:rsidP="00CB013C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Ария альта из мессы (си минор) И.-С. Бах</w:t>
            </w:r>
          </w:p>
          <w:p w:rsidR="002C6B9F" w:rsidRPr="002857F4" w:rsidRDefault="002C6B9F" w:rsidP="00CB013C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«Богородице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Дево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радуйся» П. Чайковский</w:t>
            </w:r>
          </w:p>
          <w:p w:rsidR="002C6B9F" w:rsidRPr="002857F4" w:rsidRDefault="002C6B9F" w:rsidP="00CB013C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«Богородице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Дево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радуйся» С. Рахманинов 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Знать/понимать: принадлежность духовной музыки к стилю русского или западноевропейского искусства, изученные музыкальные сочинения, называть их авторов; понятие – полифония.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Уметь: соотносить музыкальные произведения с произведениями других видов искусства по стилю, размышлять  о музыке, выражать  собственную позицию относительно прослушанной музыки; участвовать в коллективной исполнительской деятельно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сти.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обучающий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«Духовная музыка в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син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-тезе с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храмо-вым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искус-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ством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эпоху средневековья»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Модуль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«Влияние западноевропейской музыки на развитие русского музы-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кального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иску-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сства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Полифония  в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музыке  и  живописи.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 обобщения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систематизации знаний.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Музыка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И.Баха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как вечно живое искусство, возвышающее душу человека. Знакомство с творчеством композитора на примере жанра – фуга. Выразительные возможности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различного склада письма (полифония).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Общность языка художественных произведений в музыке и живописи. Духовная музыка. Светская музыка. Полифония. Фуга. </w:t>
            </w:r>
          </w:p>
          <w:p w:rsidR="002C6B9F" w:rsidRPr="002857F4" w:rsidRDefault="002C6B9F" w:rsidP="00CB013C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И.-С. Бах: Прелюдия и фуга №1 (</w:t>
            </w:r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до мажор</w:t>
            </w:r>
            <w:proofErr w:type="gram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), </w:t>
            </w:r>
          </w:p>
          <w:p w:rsidR="002C6B9F" w:rsidRPr="002857F4" w:rsidRDefault="002C6B9F" w:rsidP="00CB013C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Аве Мария. </w:t>
            </w:r>
          </w:p>
          <w:p w:rsidR="002C6B9F" w:rsidRPr="002857F4" w:rsidRDefault="002C6B9F" w:rsidP="00CB013C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М.К. Чюрленис. Фуга. 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понимать:  принадлежность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духовной музыки к стилю русского или западноевропейского искусства, изученные музыкальные сочинения, называть их авторов; понятие – полифония, фуга. Органная музыка.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Уметь: соотносить музыкальные произведения с произведениями других видов искусства по стилю, размышлять  о музыке, выражать  собственную позицию относительно прослушанной музыки; участвовать в коллективной исполнительской деятельно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сти.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«Творчество Иоганна Себаст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ьяна Баха»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«Монодия, гомофония, полифония»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Музыка 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на  мольберте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Стилевое многообразие музыки 20 столетия. Импрессионизм.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М.Чюрлёниса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Allegro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Andante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М.К. Чюрленис. Фуга. </w:t>
            </w:r>
          </w:p>
          <w:p w:rsidR="002C6B9F" w:rsidRPr="002857F4" w:rsidRDefault="002C6B9F" w:rsidP="00CB013C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М.К. Чюрленис. Прелюдия ми минор, </w:t>
            </w:r>
          </w:p>
          <w:p w:rsidR="002C6B9F" w:rsidRPr="002857F4" w:rsidRDefault="002C6B9F" w:rsidP="00CB013C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М.К. Чюрленис. Прелюдия ля минор, Симфоническая поэма «Море».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Знать/понимать: о связи музыки, изобразительного искусства и литературы на примере творчества литовского художника - композитора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М.Чюрлёниса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сравнивать общность образов в музыке, живописи, литературе, размышлять о знакомом музыкальном произведении, вы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сказывать суждение об основной идее, о средствах и фор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мах ее воплощения, проявлять творческую инициативу.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Диск «Импрессионизм в музыке и живописи»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Импрессионизм 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  музыке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 живописи.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Стилевое многообразие музыки 20 столетия. Импрессионизм.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Знакомство с произведениями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К.Дебюсси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Особенности импрессионизма как художественного стиля. Взаимодействие импрессионизма в музыке и в живописи. Импрессионизм. Прелюдия. Интерпретация. Фортепианная сюита.  Джазовые ритмы.</w:t>
            </w:r>
          </w:p>
          <w:p w:rsidR="002C6B9F" w:rsidRPr="002857F4" w:rsidRDefault="002C6B9F" w:rsidP="00CB013C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«Детский уголок»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К.Дебюсси</w:t>
            </w:r>
            <w:proofErr w:type="spellEnd"/>
          </w:p>
          <w:p w:rsidR="002C6B9F" w:rsidRPr="002857F4" w:rsidRDefault="002C6B9F" w:rsidP="00CB013C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«Диалог ветра с морем</w:t>
            </w:r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» 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К.Дебюсси</w:t>
            </w:r>
            <w:proofErr w:type="spellEnd"/>
            <w:proofErr w:type="gramEnd"/>
          </w:p>
          <w:p w:rsidR="002C6B9F" w:rsidRPr="002857F4" w:rsidRDefault="002C6B9F" w:rsidP="00CB013C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«Океан море синее» вступление к опере «Садко»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Н.Римский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Корсаков 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Знать/понимать: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импрес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-сионизма, как художественного стиля, особенности творчества К. Дебюсси. Выразительность и изобразительность музыкальной интонации.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определять характер, настроение и средства выразительности в музыкальном произведении. Передавать настроение музыки в пении, музыкально-пластическом движении, рисунке.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 «Импрессионизм в музыке»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  подвигах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 о  доблести  и  славе...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Стилевое многообразие музыки 20 века. Богатство музыкальных образов -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драма-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тические</w:t>
            </w:r>
            <w:proofErr w:type="spellEnd"/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, героические.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Тема защиты Родины в </w:t>
            </w:r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различных  видах</w:t>
            </w:r>
            <w:proofErr w:type="gram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искусства. Сопоставление художественных произведений.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Реквием. «Реквием» Д.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Кабалевский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:rsidR="002C6B9F" w:rsidRPr="002857F4" w:rsidRDefault="002C6B9F" w:rsidP="00CB013C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«Помните» </w:t>
            </w:r>
          </w:p>
          <w:p w:rsidR="002C6B9F" w:rsidRPr="002857F4" w:rsidRDefault="002C6B9F" w:rsidP="00CB013C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«Наши дети»</w:t>
            </w:r>
          </w:p>
          <w:p w:rsidR="002C6B9F" w:rsidRPr="002857F4" w:rsidRDefault="002C6B9F" w:rsidP="00CB013C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«Реквием» стихи Р. Рождественского. 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Знать/понимать: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установление 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взаи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-мосвязи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разными видами искусства на уровне общности идей, тем, художественных образов; продолжать знакомство с жанром реквиема.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выявлять общее и особенное между прослушанным произведением и произведениями других видов искусства, участвовать в коллективной исполнительской деятельно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сти.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текущий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«Защитники Отечества в русском народном эпосе. Былины, историческая песня сказания»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В  каждой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мимолетности   вижу  я  миры…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Богатство музыкальных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  и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особенности их драматургического  развития в камерном – инструментальной музыке.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образов. </w:t>
            </w: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Фортепианная миниатюра. Язык искусства. Интермедия</w:t>
            </w:r>
          </w:p>
          <w:p w:rsidR="002C6B9F" w:rsidRPr="002857F4" w:rsidRDefault="002C6B9F" w:rsidP="00CB013C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С. Прокофьев Мимолетности (№ 1, 7, 10)</w:t>
            </w:r>
          </w:p>
          <w:p w:rsidR="002C6B9F" w:rsidRPr="002857F4" w:rsidRDefault="002C6B9F" w:rsidP="00CB013C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М.П. Мусоргский «Картинки с выставки»: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«Избушка на курьих ножках»,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-«Балет невылупившихся птенцов» (классические и современные интерпретации)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рисунки     </w:t>
            </w:r>
            <w:proofErr w:type="spell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В.Гартмана</w:t>
            </w:r>
            <w:proofErr w:type="spell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Знать/понимать: своеобразие музы-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кальных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образов  в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творчестве русских композиторов С. Прокофьева и М. Мусоргского.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Уметь: выявлять особенности интерпретации одной и той же художественной идеи, сюжета в творчестве различных композиторов; выявлять общее и особенное при сравнении музыкальных произведений на основе полученных знаний об интонационной природе музыки.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тематический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Модуль «Картинки с выставки»</w:t>
            </w: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Мир   композитора. 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С  веком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наравне. 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Обобщение представлений о взаимодействии изобразительного искусства и музыки и </w:t>
            </w:r>
            <w:proofErr w:type="gramStart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их стилевом сходстве</w:t>
            </w:r>
            <w:proofErr w:type="gramEnd"/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различии на примере произведений русских и зарубежных композиторов.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Слушание и исполнение произведений по желанию детей.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Знать/понимать: о взаимодействии изобразительного искусства и музыки и </w:t>
            </w:r>
            <w:proofErr w:type="gram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их стилевом сходстве</w:t>
            </w:r>
            <w:proofErr w:type="gram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различии на примере произведений русских и зарубежных композиторов. знать имена выдающихся русских и зарубежных компози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торов, приводить примеры их произведений.</w:t>
            </w:r>
          </w:p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владеть навыками </w:t>
            </w:r>
            <w:proofErr w:type="spellStart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музицирования</w:t>
            </w:r>
            <w:proofErr w:type="spellEnd"/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: исполнение песен (на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родных, классического репертуара, современных авто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ров), напевание запомнившихся мелодий знакомых му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зыкальных сочинений.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Устный опрос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013C" w:rsidRPr="002857F4" w:rsidTr="00CB013C">
        <w:trPr>
          <w:trHeight w:val="2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обобщения и систематизации знаний по разделу 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7F4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2857F4" w:rsidRDefault="002C6B9F" w:rsidP="00CB013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013C" w:rsidRPr="00CB013C" w:rsidTr="00CB013C">
        <w:trPr>
          <w:trHeight w:val="2869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Заключительный  урок</w:t>
            </w:r>
            <w:proofErr w:type="gramEnd"/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обобщение.</w:t>
            </w:r>
          </w:p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>Урок обобщения и систематизации знаний.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>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1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>Знать/</w:t>
            </w:r>
            <w:proofErr w:type="gramStart"/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>понимать:  понимать</w:t>
            </w:r>
            <w:proofErr w:type="gramEnd"/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взаимодействие музыки с другими видами ис</w:t>
            </w:r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softHyphen/>
              <w:t>кусства на основе осознания специфики языка каждого из них (музыки, литературы, изобразительного искусства, театра, кино и др.);</w:t>
            </w:r>
          </w:p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Уметь: передавать свои музыкальные впечатления в устной и письменной форме; распознавать на слух и воспроизводить знакомые мелодии изученных произведений </w:t>
            </w:r>
            <w:proofErr w:type="spellStart"/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>инстру</w:t>
            </w:r>
            <w:proofErr w:type="spellEnd"/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>-ментальных и вокальных жанров.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01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итоговый 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B9F" w:rsidRPr="00CB013C" w:rsidRDefault="002C6B9F" w:rsidP="00CB01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2C6B9F" w:rsidRPr="00CB013C" w:rsidRDefault="002C6B9F" w:rsidP="002C6B9F">
      <w:pPr>
        <w:rPr>
          <w:rFonts w:ascii="Times New Roman" w:hAnsi="Times New Roman" w:cs="Times New Roman"/>
          <w:i/>
          <w:sz w:val="28"/>
          <w:szCs w:val="28"/>
        </w:rPr>
      </w:pPr>
    </w:p>
    <w:p w:rsidR="002C6B9F" w:rsidRPr="00CB013C" w:rsidRDefault="002C6B9F" w:rsidP="002C6B9F">
      <w:pPr>
        <w:rPr>
          <w:rFonts w:ascii="Times New Roman" w:hAnsi="Times New Roman" w:cs="Times New Roman"/>
          <w:i/>
          <w:sz w:val="28"/>
          <w:szCs w:val="28"/>
        </w:rPr>
      </w:pPr>
    </w:p>
    <w:p w:rsidR="002C6B9F" w:rsidRPr="00CB013C" w:rsidRDefault="002C6B9F" w:rsidP="002C6B9F">
      <w:pPr>
        <w:rPr>
          <w:rFonts w:ascii="Times New Roman" w:hAnsi="Times New Roman" w:cs="Times New Roman"/>
          <w:i/>
          <w:sz w:val="28"/>
          <w:szCs w:val="28"/>
        </w:rPr>
      </w:pPr>
    </w:p>
    <w:p w:rsidR="002C6B9F" w:rsidRPr="00CB013C" w:rsidRDefault="002C6B9F" w:rsidP="002C6B9F">
      <w:pPr>
        <w:rPr>
          <w:rFonts w:ascii="Times New Roman" w:hAnsi="Times New Roman" w:cs="Times New Roman"/>
          <w:i/>
          <w:sz w:val="28"/>
          <w:szCs w:val="28"/>
        </w:rPr>
      </w:pPr>
    </w:p>
    <w:p w:rsidR="002C6B9F" w:rsidRPr="00CB013C" w:rsidRDefault="002C6B9F" w:rsidP="002C6B9F">
      <w:pPr>
        <w:rPr>
          <w:rFonts w:ascii="Times New Roman" w:hAnsi="Times New Roman" w:cs="Times New Roman"/>
          <w:i/>
          <w:sz w:val="28"/>
          <w:szCs w:val="28"/>
        </w:rPr>
      </w:pPr>
    </w:p>
    <w:p w:rsidR="00CB013C" w:rsidRDefault="00CB013C" w:rsidP="002C6B9F">
      <w:pPr>
        <w:rPr>
          <w:rFonts w:ascii="Times New Roman" w:hAnsi="Times New Roman" w:cs="Times New Roman"/>
          <w:i/>
          <w:sz w:val="28"/>
          <w:szCs w:val="28"/>
        </w:rPr>
      </w:pPr>
    </w:p>
    <w:p w:rsidR="00CB013C" w:rsidRDefault="00CB013C" w:rsidP="002C6B9F">
      <w:pPr>
        <w:rPr>
          <w:rFonts w:ascii="Times New Roman" w:hAnsi="Times New Roman" w:cs="Times New Roman"/>
          <w:i/>
          <w:sz w:val="28"/>
          <w:szCs w:val="28"/>
        </w:rPr>
      </w:pPr>
    </w:p>
    <w:sectPr w:rsidR="00CB013C" w:rsidSect="002C6B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 w15:restartNumberingAfterBreak="0">
    <w:nsid w:val="04AC6632"/>
    <w:multiLevelType w:val="hybridMultilevel"/>
    <w:tmpl w:val="AC12B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D89"/>
    <w:multiLevelType w:val="hybridMultilevel"/>
    <w:tmpl w:val="247E5C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2D5E"/>
    <w:multiLevelType w:val="hybridMultilevel"/>
    <w:tmpl w:val="85207D8E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0B9038A3"/>
    <w:multiLevelType w:val="hybridMultilevel"/>
    <w:tmpl w:val="E9249C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56350"/>
    <w:multiLevelType w:val="hybridMultilevel"/>
    <w:tmpl w:val="86445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B7C77"/>
    <w:multiLevelType w:val="hybridMultilevel"/>
    <w:tmpl w:val="4B14A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14D1F"/>
    <w:multiLevelType w:val="hybridMultilevel"/>
    <w:tmpl w:val="DF543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06AF6"/>
    <w:multiLevelType w:val="hybridMultilevel"/>
    <w:tmpl w:val="04D4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D0EC6"/>
    <w:multiLevelType w:val="hybridMultilevel"/>
    <w:tmpl w:val="FC145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6304A"/>
    <w:multiLevelType w:val="hybridMultilevel"/>
    <w:tmpl w:val="9E0E0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D0E56"/>
    <w:multiLevelType w:val="hybridMultilevel"/>
    <w:tmpl w:val="39E69952"/>
    <w:lvl w:ilvl="0" w:tplc="73F87454">
      <w:start w:val="3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41510D"/>
    <w:multiLevelType w:val="hybridMultilevel"/>
    <w:tmpl w:val="BC0A6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452E7"/>
    <w:multiLevelType w:val="hybridMultilevel"/>
    <w:tmpl w:val="5712E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4446A"/>
    <w:multiLevelType w:val="hybridMultilevel"/>
    <w:tmpl w:val="4C6C1DEC"/>
    <w:lvl w:ilvl="0" w:tplc="8C2E564E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661C2D"/>
    <w:multiLevelType w:val="hybridMultilevel"/>
    <w:tmpl w:val="3252C8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41A01D6"/>
    <w:multiLevelType w:val="hybridMultilevel"/>
    <w:tmpl w:val="ED44F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E210E"/>
    <w:multiLevelType w:val="hybridMultilevel"/>
    <w:tmpl w:val="B1966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070DC"/>
    <w:multiLevelType w:val="hybridMultilevel"/>
    <w:tmpl w:val="CE66D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647DF"/>
    <w:multiLevelType w:val="hybridMultilevel"/>
    <w:tmpl w:val="03DC91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A5C"/>
    <w:multiLevelType w:val="hybridMultilevel"/>
    <w:tmpl w:val="4E208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308B8"/>
    <w:multiLevelType w:val="hybridMultilevel"/>
    <w:tmpl w:val="6FFA3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67B34"/>
    <w:multiLevelType w:val="hybridMultilevel"/>
    <w:tmpl w:val="8B221488"/>
    <w:lvl w:ilvl="0" w:tplc="04190001">
      <w:start w:val="1"/>
      <w:numFmt w:val="bullet"/>
      <w:lvlText w:val=""/>
      <w:lvlJc w:val="left"/>
      <w:pPr>
        <w:tabs>
          <w:tab w:val="num" w:pos="1073"/>
        </w:tabs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6" w15:restartNumberingAfterBreak="0">
    <w:nsid w:val="54DD6094"/>
    <w:multiLevelType w:val="hybridMultilevel"/>
    <w:tmpl w:val="B324E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2633B"/>
    <w:multiLevelType w:val="hybridMultilevel"/>
    <w:tmpl w:val="4B2A0392"/>
    <w:lvl w:ilvl="0" w:tplc="441080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205682"/>
    <w:multiLevelType w:val="hybridMultilevel"/>
    <w:tmpl w:val="2D581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4534A"/>
    <w:multiLevelType w:val="hybridMultilevel"/>
    <w:tmpl w:val="01DC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9F6988"/>
    <w:multiLevelType w:val="hybridMultilevel"/>
    <w:tmpl w:val="62CC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56690"/>
    <w:multiLevelType w:val="hybridMultilevel"/>
    <w:tmpl w:val="34C4A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B17F0"/>
    <w:multiLevelType w:val="hybridMultilevel"/>
    <w:tmpl w:val="13F04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175D5E"/>
    <w:multiLevelType w:val="hybridMultilevel"/>
    <w:tmpl w:val="394C77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A46DF"/>
    <w:multiLevelType w:val="hybridMultilevel"/>
    <w:tmpl w:val="5E5A1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D3EE1"/>
    <w:multiLevelType w:val="hybridMultilevel"/>
    <w:tmpl w:val="714A80BC"/>
    <w:lvl w:ilvl="0" w:tplc="0419000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37" w15:restartNumberingAfterBreak="0">
    <w:nsid w:val="6A336365"/>
    <w:multiLevelType w:val="hybridMultilevel"/>
    <w:tmpl w:val="B406B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B64B0"/>
    <w:multiLevelType w:val="hybridMultilevel"/>
    <w:tmpl w:val="ED465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80E8F"/>
    <w:multiLevelType w:val="hybridMultilevel"/>
    <w:tmpl w:val="388467D4"/>
    <w:lvl w:ilvl="0" w:tplc="60E83CA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B31644"/>
    <w:multiLevelType w:val="hybridMultilevel"/>
    <w:tmpl w:val="050C1548"/>
    <w:lvl w:ilvl="0" w:tplc="E3944CD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16B79"/>
    <w:multiLevelType w:val="hybridMultilevel"/>
    <w:tmpl w:val="A1720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949D7"/>
    <w:multiLevelType w:val="hybridMultilevel"/>
    <w:tmpl w:val="ED0C80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B3E3DFF"/>
    <w:multiLevelType w:val="hybridMultilevel"/>
    <w:tmpl w:val="3E1AB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39"/>
  </w:num>
  <w:num w:numId="5">
    <w:abstractNumId w:val="22"/>
  </w:num>
  <w:num w:numId="6">
    <w:abstractNumId w:val="30"/>
  </w:num>
  <w:num w:numId="7">
    <w:abstractNumId w:val="44"/>
  </w:num>
  <w:num w:numId="8">
    <w:abstractNumId w:val="29"/>
  </w:num>
  <w:num w:numId="9">
    <w:abstractNumId w:val="38"/>
  </w:num>
  <w:num w:numId="10">
    <w:abstractNumId w:val="13"/>
  </w:num>
  <w:num w:numId="11">
    <w:abstractNumId w:val="36"/>
  </w:num>
  <w:num w:numId="12">
    <w:abstractNumId w:val="3"/>
  </w:num>
  <w:num w:numId="13">
    <w:abstractNumId w:val="6"/>
  </w:num>
  <w:num w:numId="14">
    <w:abstractNumId w:val="43"/>
  </w:num>
  <w:num w:numId="15">
    <w:abstractNumId w:val="10"/>
  </w:num>
  <w:num w:numId="16">
    <w:abstractNumId w:val="35"/>
  </w:num>
  <w:num w:numId="17">
    <w:abstractNumId w:val="18"/>
  </w:num>
  <w:num w:numId="18">
    <w:abstractNumId w:val="20"/>
  </w:num>
  <w:num w:numId="19">
    <w:abstractNumId w:val="11"/>
  </w:num>
  <w:num w:numId="20">
    <w:abstractNumId w:val="28"/>
  </w:num>
  <w:num w:numId="21">
    <w:abstractNumId w:val="14"/>
  </w:num>
  <w:num w:numId="22">
    <w:abstractNumId w:val="23"/>
  </w:num>
  <w:num w:numId="23">
    <w:abstractNumId w:val="17"/>
  </w:num>
  <w:num w:numId="24">
    <w:abstractNumId w:val="33"/>
  </w:num>
  <w:num w:numId="25">
    <w:abstractNumId w:val="42"/>
  </w:num>
  <w:num w:numId="26">
    <w:abstractNumId w:val="25"/>
  </w:num>
  <w:num w:numId="27">
    <w:abstractNumId w:val="45"/>
  </w:num>
  <w:num w:numId="28">
    <w:abstractNumId w:val="37"/>
  </w:num>
  <w:num w:numId="29">
    <w:abstractNumId w:val="5"/>
  </w:num>
  <w:num w:numId="30">
    <w:abstractNumId w:val="19"/>
  </w:num>
  <w:num w:numId="31">
    <w:abstractNumId w:val="16"/>
  </w:num>
  <w:num w:numId="32">
    <w:abstractNumId w:val="7"/>
  </w:num>
  <w:num w:numId="33">
    <w:abstractNumId w:val="1"/>
  </w:num>
  <w:num w:numId="34">
    <w:abstractNumId w:val="4"/>
  </w:num>
  <w:num w:numId="35">
    <w:abstractNumId w:val="24"/>
  </w:num>
  <w:num w:numId="36">
    <w:abstractNumId w:val="34"/>
  </w:num>
  <w:num w:numId="37">
    <w:abstractNumId w:val="21"/>
  </w:num>
  <w:num w:numId="38">
    <w:abstractNumId w:val="32"/>
  </w:num>
  <w:num w:numId="39">
    <w:abstractNumId w:val="2"/>
  </w:num>
  <w:num w:numId="40">
    <w:abstractNumId w:val="8"/>
  </w:num>
  <w:num w:numId="41">
    <w:abstractNumId w:val="41"/>
  </w:num>
  <w:num w:numId="42">
    <w:abstractNumId w:val="15"/>
  </w:num>
  <w:num w:numId="43">
    <w:abstractNumId w:val="40"/>
  </w:num>
  <w:num w:numId="44">
    <w:abstractNumId w:val="26"/>
  </w:num>
  <w:num w:numId="45">
    <w:abstractNumId w:val="31"/>
  </w:num>
  <w:num w:numId="46">
    <w:abstractNumId w:val="12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AC0"/>
    <w:rsid w:val="00037AC0"/>
    <w:rsid w:val="002857F4"/>
    <w:rsid w:val="002C6B9F"/>
    <w:rsid w:val="00AA63D3"/>
    <w:rsid w:val="00BD727F"/>
    <w:rsid w:val="00CB013C"/>
    <w:rsid w:val="00CC7B1F"/>
    <w:rsid w:val="00D46B05"/>
    <w:rsid w:val="00D835F0"/>
    <w:rsid w:val="00EA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36264"/>
  <w15:chartTrackingRefBased/>
  <w15:docId w15:val="{2B02B2EA-ACCC-4858-8FDF-8EC19291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C6B9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character" w:styleId="a5">
    <w:name w:val="footnote reference"/>
    <w:basedOn w:val="a0"/>
    <w:rsid w:val="002C6B9F"/>
  </w:style>
  <w:style w:type="paragraph" w:styleId="a6">
    <w:name w:val="Balloon Text"/>
    <w:basedOn w:val="a"/>
    <w:link w:val="a7"/>
    <w:rsid w:val="002C6B9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2C6B9F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8">
    <w:name w:val="Hyperlink"/>
    <w:rsid w:val="002C6B9F"/>
    <w:rPr>
      <w:b/>
      <w:bCs/>
      <w:color w:val="003333"/>
      <w:sz w:val="18"/>
      <w:szCs w:val="18"/>
      <w:u w:val="single"/>
    </w:rPr>
  </w:style>
  <w:style w:type="paragraph" w:styleId="a9">
    <w:name w:val="Body Text Indent"/>
    <w:basedOn w:val="a"/>
    <w:link w:val="aa"/>
    <w:rsid w:val="002C6B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2C6B9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C6B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C6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d">
    <w:name w:val="page number"/>
    <w:basedOn w:val="a0"/>
    <w:rsid w:val="002C6B9F"/>
  </w:style>
  <w:style w:type="paragraph" w:styleId="ae">
    <w:name w:val="header"/>
    <w:basedOn w:val="a"/>
    <w:link w:val="af"/>
    <w:rsid w:val="002C6B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Верхний колонтитул Знак"/>
    <w:basedOn w:val="a0"/>
    <w:link w:val="ae"/>
    <w:rsid w:val="002C6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List Paragraph"/>
    <w:basedOn w:val="a"/>
    <w:uiPriority w:val="34"/>
    <w:qFormat/>
    <w:rsid w:val="002C6B9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rsid w:val="002C6B9F"/>
  </w:style>
  <w:style w:type="character" w:customStyle="1" w:styleId="apple-converted-space">
    <w:name w:val="apple-converted-space"/>
    <w:rsid w:val="002C6B9F"/>
  </w:style>
  <w:style w:type="character" w:customStyle="1" w:styleId="submenu-table">
    <w:name w:val="submenu-table"/>
    <w:rsid w:val="002C6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38</Pages>
  <Words>7108</Words>
  <Characters>40517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2019-02-06T07:24:00Z</cp:lastPrinted>
  <dcterms:created xsi:type="dcterms:W3CDTF">2019-02-03T15:32:00Z</dcterms:created>
  <dcterms:modified xsi:type="dcterms:W3CDTF">2019-02-06T07:24:00Z</dcterms:modified>
</cp:coreProperties>
</file>